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4B7" w:rsidRPr="00285AB7" w:rsidRDefault="00502E47" w:rsidP="00502E47">
      <w:pPr>
        <w:pStyle w:val="a7"/>
        <w:tabs>
          <w:tab w:val="left" w:pos="1372"/>
        </w:tabs>
        <w:ind w:right="754" w:firstLine="0"/>
        <w:jc w:val="right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98154" cy="7828385"/>
            <wp:effectExtent l="0" t="0" r="0" b="1270"/>
            <wp:docPr id="1" name="Рисунок 1" descr="C:\Users\Детский Сад\Desktop\пол всок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пол всоко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07" cy="782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 w:rsidR="003E74B7" w:rsidRPr="00285AB7">
        <w:rPr>
          <w:sz w:val="24"/>
          <w:szCs w:val="24"/>
        </w:rPr>
        <w:t>внедрение, проведение необходимых оценочных процедур, анализ, учет и дальнейшее использование полученных результатов.</w:t>
      </w:r>
    </w:p>
    <w:p w:rsidR="003E74B7" w:rsidRPr="00502E47" w:rsidRDefault="00502E47" w:rsidP="00502E47">
      <w:pPr>
        <w:tabs>
          <w:tab w:val="left" w:pos="1190"/>
        </w:tabs>
        <w:ind w:left="1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1.5. </w:t>
      </w:r>
      <w:r w:rsidR="003E74B7" w:rsidRPr="00502E47">
        <w:rPr>
          <w:sz w:val="24"/>
          <w:szCs w:val="24"/>
        </w:rPr>
        <w:t>ВСОКО проводится не реже 2-х раз в год (сентябрь, май).</w:t>
      </w:r>
    </w:p>
    <w:p w:rsidR="003E74B7" w:rsidRPr="00502E47" w:rsidRDefault="00502E47" w:rsidP="00502E47">
      <w:pPr>
        <w:tabs>
          <w:tab w:val="left" w:pos="1300"/>
        </w:tabs>
        <w:ind w:left="119" w:right="757"/>
        <w:jc w:val="both"/>
        <w:rPr>
          <w:sz w:val="24"/>
          <w:szCs w:val="24"/>
        </w:rPr>
      </w:pPr>
      <w:r>
        <w:rPr>
          <w:sz w:val="24"/>
          <w:szCs w:val="24"/>
        </w:rPr>
        <w:t>1.6.</w:t>
      </w:r>
      <w:r w:rsidR="003E74B7" w:rsidRPr="00502E47">
        <w:rPr>
          <w:sz w:val="24"/>
          <w:szCs w:val="24"/>
        </w:rPr>
        <w:t>Экспертная группа для проведения ВСОКО создается на основании приказа руководителя в количестве 3 человек.</w:t>
      </w:r>
    </w:p>
    <w:p w:rsidR="003E74B7" w:rsidRPr="00502E47" w:rsidRDefault="003E74B7" w:rsidP="00502E47">
      <w:pPr>
        <w:pStyle w:val="a7"/>
        <w:numPr>
          <w:ilvl w:val="1"/>
          <w:numId w:val="15"/>
        </w:numPr>
        <w:tabs>
          <w:tab w:val="left" w:pos="1190"/>
        </w:tabs>
        <w:rPr>
          <w:sz w:val="24"/>
          <w:szCs w:val="24"/>
        </w:rPr>
      </w:pPr>
      <w:r w:rsidRPr="00502E47">
        <w:rPr>
          <w:sz w:val="24"/>
          <w:szCs w:val="24"/>
        </w:rPr>
        <w:t>В настоящем Положении используются термины:</w:t>
      </w:r>
    </w:p>
    <w:p w:rsidR="003E74B7" w:rsidRPr="00285AB7" w:rsidRDefault="003E74B7" w:rsidP="003E74B7">
      <w:pPr>
        <w:pStyle w:val="a7"/>
        <w:numPr>
          <w:ilvl w:val="0"/>
          <w:numId w:val="11"/>
        </w:numPr>
        <w:tabs>
          <w:tab w:val="left" w:pos="970"/>
        </w:tabs>
        <w:ind w:right="746" w:hanging="144"/>
        <w:rPr>
          <w:sz w:val="24"/>
          <w:szCs w:val="24"/>
        </w:rPr>
      </w:pPr>
      <w:r w:rsidRPr="00285AB7">
        <w:rPr>
          <w:sz w:val="24"/>
          <w:szCs w:val="24"/>
        </w:rPr>
        <w:lastRenderedPageBreak/>
        <w:tab/>
      </w:r>
      <w:r w:rsidRPr="00285AB7">
        <w:rPr>
          <w:b/>
          <w:sz w:val="24"/>
          <w:szCs w:val="24"/>
        </w:rPr>
        <w:t xml:space="preserve">Качество образования </w:t>
      </w:r>
      <w:r w:rsidRPr="00285AB7">
        <w:rPr>
          <w:sz w:val="24"/>
          <w:szCs w:val="24"/>
        </w:rPr>
        <w:t>–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</w:t>
      </w:r>
      <w:proofErr w:type="gramStart"/>
      <w:r w:rsidRPr="00285AB7">
        <w:rPr>
          <w:sz w:val="24"/>
          <w:szCs w:val="24"/>
        </w:rPr>
        <w:t xml:space="preserve"> ,</w:t>
      </w:r>
      <w:proofErr w:type="gramEnd"/>
      <w:r w:rsidRPr="00285AB7">
        <w:rPr>
          <w:sz w:val="24"/>
          <w:szCs w:val="24"/>
        </w:rPr>
        <w:t xml:space="preserve"> федеральным государственным требованиями</w:t>
      </w:r>
    </w:p>
    <w:p w:rsidR="003E74B7" w:rsidRPr="00285AB7" w:rsidRDefault="003E74B7" w:rsidP="003E74B7">
      <w:pPr>
        <w:pStyle w:val="a5"/>
        <w:ind w:left="839" w:right="750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 (Федеральный закон от 29 декабря 2012 г. № 273-ФЗ «Об образовании в Российской Федерации», статья 2, п. 29).</w:t>
      </w:r>
    </w:p>
    <w:p w:rsidR="003E74B7" w:rsidRPr="00285AB7" w:rsidRDefault="003E74B7" w:rsidP="003E74B7">
      <w:pPr>
        <w:pStyle w:val="a7"/>
        <w:numPr>
          <w:ilvl w:val="0"/>
          <w:numId w:val="11"/>
        </w:numPr>
        <w:tabs>
          <w:tab w:val="left" w:pos="1028"/>
        </w:tabs>
        <w:ind w:right="747" w:hanging="72"/>
        <w:rPr>
          <w:sz w:val="24"/>
          <w:szCs w:val="24"/>
        </w:rPr>
      </w:pPr>
      <w:r w:rsidRPr="00285AB7">
        <w:rPr>
          <w:b/>
          <w:sz w:val="24"/>
          <w:szCs w:val="24"/>
        </w:rPr>
        <w:t xml:space="preserve">Система оценки качества дошкольного образования </w:t>
      </w:r>
      <w:r w:rsidRPr="00285AB7">
        <w:rPr>
          <w:sz w:val="24"/>
          <w:szCs w:val="24"/>
        </w:rPr>
        <w:t>–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3E74B7" w:rsidRPr="00285AB7" w:rsidRDefault="003E74B7" w:rsidP="003E74B7">
      <w:pPr>
        <w:pStyle w:val="a7"/>
        <w:numPr>
          <w:ilvl w:val="0"/>
          <w:numId w:val="11"/>
        </w:numPr>
        <w:tabs>
          <w:tab w:val="left" w:pos="1109"/>
        </w:tabs>
        <w:ind w:right="753" w:hanging="144"/>
        <w:rPr>
          <w:sz w:val="24"/>
          <w:szCs w:val="24"/>
        </w:rPr>
      </w:pPr>
      <w:r w:rsidRPr="00285AB7">
        <w:rPr>
          <w:sz w:val="24"/>
          <w:szCs w:val="24"/>
        </w:rPr>
        <w:tab/>
      </w:r>
      <w:r w:rsidRPr="00285AB7">
        <w:rPr>
          <w:b/>
          <w:sz w:val="24"/>
          <w:szCs w:val="24"/>
        </w:rPr>
        <w:t xml:space="preserve">Качество условий </w:t>
      </w:r>
      <w:r w:rsidRPr="00285AB7">
        <w:rPr>
          <w:sz w:val="24"/>
          <w:szCs w:val="24"/>
        </w:rPr>
        <w:t>– выполнение санитарно – 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3E74B7" w:rsidRPr="00285AB7" w:rsidRDefault="003E74B7" w:rsidP="003E74B7">
      <w:pPr>
        <w:pStyle w:val="a7"/>
        <w:numPr>
          <w:ilvl w:val="0"/>
          <w:numId w:val="11"/>
        </w:numPr>
        <w:tabs>
          <w:tab w:val="left" w:pos="955"/>
        </w:tabs>
        <w:ind w:right="754" w:hanging="144"/>
        <w:rPr>
          <w:sz w:val="24"/>
          <w:szCs w:val="24"/>
        </w:rPr>
      </w:pPr>
      <w:r w:rsidRPr="00285AB7">
        <w:rPr>
          <w:sz w:val="24"/>
          <w:szCs w:val="24"/>
        </w:rPr>
        <w:tab/>
      </w:r>
      <w:r w:rsidRPr="00285AB7">
        <w:rPr>
          <w:b/>
          <w:sz w:val="24"/>
          <w:szCs w:val="24"/>
        </w:rPr>
        <w:t xml:space="preserve">Качество образования ДОО </w:t>
      </w:r>
      <w:r w:rsidRPr="00285AB7">
        <w:rPr>
          <w:sz w:val="24"/>
          <w:szCs w:val="24"/>
        </w:rPr>
        <w:t>– это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ДОУ.</w:t>
      </w:r>
    </w:p>
    <w:p w:rsidR="003E74B7" w:rsidRPr="00285AB7" w:rsidRDefault="003E74B7" w:rsidP="003E74B7">
      <w:pPr>
        <w:pStyle w:val="a7"/>
        <w:numPr>
          <w:ilvl w:val="0"/>
          <w:numId w:val="11"/>
        </w:numPr>
        <w:tabs>
          <w:tab w:val="left" w:pos="994"/>
        </w:tabs>
        <w:ind w:right="752" w:hanging="72"/>
        <w:rPr>
          <w:sz w:val="24"/>
          <w:szCs w:val="24"/>
        </w:rPr>
      </w:pPr>
      <w:proofErr w:type="gramStart"/>
      <w:r w:rsidRPr="00285AB7">
        <w:rPr>
          <w:b/>
          <w:sz w:val="24"/>
          <w:szCs w:val="24"/>
        </w:rPr>
        <w:t xml:space="preserve">Контроль </w:t>
      </w:r>
      <w:r w:rsidRPr="00285AB7">
        <w:rPr>
          <w:sz w:val="24"/>
          <w:szCs w:val="24"/>
        </w:rPr>
        <w:t>за</w:t>
      </w:r>
      <w:proofErr w:type="gramEnd"/>
      <w:r w:rsidRPr="00285AB7">
        <w:rPr>
          <w:sz w:val="24"/>
          <w:szCs w:val="24"/>
        </w:rPr>
        <w:t xml:space="preserve"> образовательной деятельностью в рамках реализации ОП в ДОУ 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</w:t>
      </w:r>
      <w:proofErr w:type="spellStart"/>
      <w:r w:rsidRPr="00285AB7">
        <w:rPr>
          <w:sz w:val="24"/>
          <w:szCs w:val="24"/>
        </w:rPr>
        <w:t>Минобрнауки</w:t>
      </w:r>
      <w:proofErr w:type="spellEnd"/>
      <w:r w:rsidRPr="00285AB7">
        <w:rPr>
          <w:sz w:val="24"/>
          <w:szCs w:val="24"/>
        </w:rPr>
        <w:t xml:space="preserve"> РФ от 28 февраля 2014 г. № 08-249).</w:t>
      </w:r>
    </w:p>
    <w:p w:rsidR="003E74B7" w:rsidRPr="00285AB7" w:rsidRDefault="003E74B7" w:rsidP="003E74B7">
      <w:pPr>
        <w:pStyle w:val="a5"/>
        <w:ind w:left="839" w:right="746"/>
        <w:jc w:val="both"/>
        <w:rPr>
          <w:sz w:val="24"/>
          <w:szCs w:val="24"/>
        </w:rPr>
      </w:pPr>
      <w:r w:rsidRPr="00285AB7">
        <w:rPr>
          <w:sz w:val="24"/>
          <w:szCs w:val="24"/>
        </w:rPr>
        <w:t xml:space="preserve">- </w:t>
      </w:r>
      <w:r w:rsidRPr="00285AB7">
        <w:rPr>
          <w:b/>
          <w:sz w:val="24"/>
          <w:szCs w:val="24"/>
        </w:rPr>
        <w:t xml:space="preserve">Оценивание качества </w:t>
      </w:r>
      <w:r w:rsidRPr="00285AB7">
        <w:rPr>
          <w:sz w:val="24"/>
          <w:szCs w:val="24"/>
        </w:rPr>
        <w:t>– оценивание соответствия образовательной деятельности, реализуемой ДОУ, заданным требованиям Стандарта и ОП в дошкольном образовании направлено в первую очередь на оценивание созданных организацией условий в процессе образовательной деятельности</w:t>
      </w:r>
    </w:p>
    <w:p w:rsidR="003E74B7" w:rsidRPr="00285AB7" w:rsidRDefault="003E74B7" w:rsidP="003E74B7">
      <w:pPr>
        <w:pStyle w:val="a7"/>
        <w:numPr>
          <w:ilvl w:val="0"/>
          <w:numId w:val="11"/>
        </w:numPr>
        <w:tabs>
          <w:tab w:val="left" w:pos="1018"/>
        </w:tabs>
        <w:ind w:right="758" w:hanging="144"/>
        <w:rPr>
          <w:sz w:val="24"/>
          <w:szCs w:val="24"/>
        </w:rPr>
      </w:pPr>
      <w:r w:rsidRPr="00285AB7">
        <w:rPr>
          <w:sz w:val="24"/>
          <w:szCs w:val="24"/>
        </w:rPr>
        <w:tab/>
      </w:r>
      <w:r w:rsidRPr="00285AB7">
        <w:rPr>
          <w:b/>
          <w:sz w:val="24"/>
          <w:szCs w:val="24"/>
        </w:rPr>
        <w:t xml:space="preserve">Критерий </w:t>
      </w:r>
      <w:r w:rsidRPr="00285AB7">
        <w:rPr>
          <w:sz w:val="24"/>
          <w:szCs w:val="24"/>
        </w:rPr>
        <w:t>– признак, на основании которого производится оценка, классификация оцениваемого объекта.</w:t>
      </w:r>
    </w:p>
    <w:p w:rsidR="003E74B7" w:rsidRPr="00285AB7" w:rsidRDefault="003E74B7" w:rsidP="003E74B7">
      <w:pPr>
        <w:pStyle w:val="a7"/>
        <w:numPr>
          <w:ilvl w:val="0"/>
          <w:numId w:val="11"/>
        </w:numPr>
        <w:tabs>
          <w:tab w:val="left" w:pos="1085"/>
        </w:tabs>
        <w:ind w:right="751" w:hanging="72"/>
        <w:rPr>
          <w:sz w:val="24"/>
          <w:szCs w:val="24"/>
        </w:rPr>
      </w:pPr>
      <w:r w:rsidRPr="00285AB7">
        <w:rPr>
          <w:b/>
          <w:sz w:val="24"/>
          <w:szCs w:val="24"/>
        </w:rPr>
        <w:t xml:space="preserve">Мониторинг в системе образования </w:t>
      </w:r>
      <w:r w:rsidRPr="00285AB7">
        <w:rPr>
          <w:sz w:val="24"/>
          <w:szCs w:val="24"/>
        </w:rPr>
        <w:t>– комплексное аналитическое отслеживание процессов, определяющих количественно–качественные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 же личностным ожиданиям участников образовательного процесса.</w:t>
      </w:r>
    </w:p>
    <w:p w:rsidR="003E74B7" w:rsidRPr="00285AB7" w:rsidRDefault="003E74B7" w:rsidP="003E74B7">
      <w:pPr>
        <w:pStyle w:val="a5"/>
        <w:ind w:left="839" w:right="756" w:hanging="72"/>
        <w:jc w:val="both"/>
        <w:rPr>
          <w:sz w:val="24"/>
          <w:szCs w:val="24"/>
        </w:rPr>
      </w:pPr>
      <w:r w:rsidRPr="00285AB7">
        <w:rPr>
          <w:b/>
          <w:sz w:val="24"/>
          <w:szCs w:val="24"/>
        </w:rPr>
        <w:t xml:space="preserve">- Измерение </w:t>
      </w:r>
      <w:r w:rsidRPr="00285AB7">
        <w:rPr>
          <w:sz w:val="24"/>
          <w:szCs w:val="24"/>
        </w:rPr>
        <w:t xml:space="preserve">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</w:t>
      </w:r>
      <w:r w:rsidRPr="00285AB7">
        <w:rPr>
          <w:sz w:val="24"/>
          <w:szCs w:val="24"/>
        </w:rPr>
        <w:lastRenderedPageBreak/>
        <w:t>реализуемым образовательным программам. 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3E74B7" w:rsidRPr="00285AB7" w:rsidRDefault="003E74B7" w:rsidP="003E74B7">
      <w:pPr>
        <w:pStyle w:val="a7"/>
        <w:numPr>
          <w:ilvl w:val="1"/>
          <w:numId w:val="14"/>
        </w:numPr>
        <w:tabs>
          <w:tab w:val="left" w:pos="1118"/>
        </w:tabs>
        <w:ind w:right="750" w:hanging="14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85AB7">
        <w:rPr>
          <w:sz w:val="24"/>
          <w:szCs w:val="24"/>
        </w:rPr>
        <w:t>Срок данного Положения не ограничен. Положение действует до принятия нового.</w:t>
      </w:r>
    </w:p>
    <w:p w:rsidR="003E74B7" w:rsidRPr="00285AB7" w:rsidRDefault="003E74B7" w:rsidP="003E74B7">
      <w:pPr>
        <w:pStyle w:val="21"/>
        <w:numPr>
          <w:ilvl w:val="0"/>
          <w:numId w:val="14"/>
        </w:numPr>
        <w:tabs>
          <w:tab w:val="left" w:pos="907"/>
        </w:tabs>
        <w:ind w:left="839" w:right="757" w:hanging="144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Основные цели, задачи, принципы и функции внутренней системы оценки качества образования:</w:t>
      </w:r>
    </w:p>
    <w:p w:rsidR="003E74B7" w:rsidRPr="00285AB7" w:rsidRDefault="003E74B7" w:rsidP="003E74B7">
      <w:pPr>
        <w:pStyle w:val="a7"/>
        <w:numPr>
          <w:ilvl w:val="1"/>
          <w:numId w:val="14"/>
        </w:numPr>
        <w:tabs>
          <w:tab w:val="left" w:pos="1300"/>
        </w:tabs>
        <w:ind w:right="756" w:hanging="144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Целью системы оценки качества образования является установление соответствия качества дошкольного образования в ДОУ федеральному государственному образовательному стандарту дошкольного образования, требованиями (или) потребностям потребителей.</w:t>
      </w:r>
    </w:p>
    <w:p w:rsidR="003E74B7" w:rsidRPr="00285AB7" w:rsidRDefault="003E74B7" w:rsidP="003E74B7">
      <w:pPr>
        <w:pStyle w:val="a7"/>
        <w:numPr>
          <w:ilvl w:val="1"/>
          <w:numId w:val="14"/>
        </w:numPr>
        <w:tabs>
          <w:tab w:val="left" w:pos="1190"/>
        </w:tabs>
        <w:ind w:left="1189" w:hanging="495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Задачи внутренней системы оценки качества образования:</w:t>
      </w:r>
    </w:p>
    <w:p w:rsidR="003E74B7" w:rsidRPr="00285AB7" w:rsidRDefault="003E74B7" w:rsidP="003E74B7">
      <w:pPr>
        <w:pStyle w:val="a7"/>
        <w:numPr>
          <w:ilvl w:val="0"/>
          <w:numId w:val="11"/>
        </w:numPr>
        <w:tabs>
          <w:tab w:val="left" w:pos="993"/>
          <w:tab w:val="left" w:pos="994"/>
          <w:tab w:val="left" w:pos="2303"/>
          <w:tab w:val="left" w:pos="4096"/>
          <w:tab w:val="left" w:pos="5870"/>
          <w:tab w:val="left" w:pos="6216"/>
          <w:tab w:val="left" w:pos="8748"/>
          <w:tab w:val="left" w:pos="9103"/>
        </w:tabs>
        <w:ind w:right="759" w:hanging="144"/>
        <w:rPr>
          <w:sz w:val="24"/>
          <w:szCs w:val="24"/>
        </w:rPr>
      </w:pPr>
      <w:r w:rsidRPr="00285AB7">
        <w:rPr>
          <w:sz w:val="24"/>
          <w:szCs w:val="24"/>
        </w:rPr>
        <w:tab/>
        <w:t>получить</w:t>
      </w:r>
      <w:r w:rsidRPr="00285AB7">
        <w:rPr>
          <w:sz w:val="24"/>
          <w:szCs w:val="24"/>
        </w:rPr>
        <w:tab/>
        <w:t>объективну</w:t>
      </w:r>
      <w:r>
        <w:rPr>
          <w:sz w:val="24"/>
          <w:szCs w:val="24"/>
        </w:rPr>
        <w:t>ю</w:t>
      </w:r>
      <w:r>
        <w:rPr>
          <w:sz w:val="24"/>
          <w:szCs w:val="24"/>
        </w:rPr>
        <w:tab/>
        <w:t>информацию</w:t>
      </w:r>
      <w:r>
        <w:rPr>
          <w:sz w:val="24"/>
          <w:szCs w:val="24"/>
        </w:rPr>
        <w:tab/>
        <w:t>о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функционировании</w:t>
      </w:r>
      <w:r w:rsidRPr="00285AB7">
        <w:rPr>
          <w:sz w:val="24"/>
          <w:szCs w:val="24"/>
        </w:rPr>
        <w:t>и</w:t>
      </w:r>
      <w:proofErr w:type="spellEnd"/>
      <w:r w:rsidRPr="00285AB7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Pr="00285AB7">
        <w:rPr>
          <w:sz w:val="24"/>
          <w:szCs w:val="24"/>
        </w:rPr>
        <w:t>развитии учреждения;</w:t>
      </w:r>
    </w:p>
    <w:p w:rsidR="003E74B7" w:rsidRPr="00285AB7" w:rsidRDefault="003E74B7" w:rsidP="003E74B7">
      <w:pPr>
        <w:pStyle w:val="a7"/>
        <w:numPr>
          <w:ilvl w:val="0"/>
          <w:numId w:val="11"/>
        </w:numPr>
        <w:tabs>
          <w:tab w:val="left" w:pos="1123"/>
          <w:tab w:val="left" w:pos="1124"/>
          <w:tab w:val="left" w:pos="3050"/>
          <w:tab w:val="left" w:pos="4775"/>
          <w:tab w:val="left" w:pos="7215"/>
          <w:tab w:val="left" w:pos="8625"/>
        </w:tabs>
        <w:ind w:right="756" w:hanging="144"/>
        <w:rPr>
          <w:sz w:val="24"/>
          <w:szCs w:val="24"/>
        </w:rPr>
      </w:pPr>
      <w:r w:rsidRPr="00285AB7">
        <w:rPr>
          <w:sz w:val="24"/>
          <w:szCs w:val="24"/>
        </w:rPr>
        <w:tab/>
        <w:t>предоставить</w:t>
      </w:r>
      <w:r w:rsidRPr="00285AB7">
        <w:rPr>
          <w:sz w:val="24"/>
          <w:szCs w:val="24"/>
        </w:rPr>
        <w:tab/>
        <w:t>участникам</w:t>
      </w:r>
      <w:r w:rsidRPr="00285AB7">
        <w:rPr>
          <w:sz w:val="24"/>
          <w:szCs w:val="24"/>
        </w:rPr>
        <w:tab/>
        <w:t>образовательного</w:t>
      </w:r>
      <w:r w:rsidRPr="00285AB7">
        <w:rPr>
          <w:sz w:val="24"/>
          <w:szCs w:val="24"/>
        </w:rPr>
        <w:tab/>
        <w:t>процесса</w:t>
      </w:r>
      <w:r w:rsidRPr="00285AB7">
        <w:rPr>
          <w:sz w:val="24"/>
          <w:szCs w:val="24"/>
        </w:rPr>
        <w:tab/>
      </w:r>
      <w:r w:rsidRPr="00285AB7">
        <w:rPr>
          <w:spacing w:val="-1"/>
          <w:sz w:val="24"/>
          <w:szCs w:val="24"/>
        </w:rPr>
        <w:t xml:space="preserve">достоверную </w:t>
      </w:r>
      <w:r w:rsidRPr="00285AB7">
        <w:rPr>
          <w:sz w:val="24"/>
          <w:szCs w:val="24"/>
        </w:rPr>
        <w:t>информацию о качестве образования;</w:t>
      </w:r>
    </w:p>
    <w:p w:rsidR="003E74B7" w:rsidRPr="00285AB7" w:rsidRDefault="003E74B7" w:rsidP="003E74B7">
      <w:pPr>
        <w:pStyle w:val="a7"/>
        <w:numPr>
          <w:ilvl w:val="0"/>
          <w:numId w:val="11"/>
        </w:numPr>
        <w:tabs>
          <w:tab w:val="left" w:pos="1008"/>
          <w:tab w:val="left" w:pos="1009"/>
          <w:tab w:val="left" w:pos="2192"/>
          <w:tab w:val="left" w:pos="4110"/>
          <w:tab w:val="left" w:pos="4480"/>
          <w:tab w:val="left" w:pos="6527"/>
          <w:tab w:val="left" w:pos="8641"/>
          <w:tab w:val="left" w:pos="9892"/>
        </w:tabs>
        <w:ind w:right="761" w:hanging="144"/>
        <w:rPr>
          <w:sz w:val="24"/>
          <w:szCs w:val="24"/>
        </w:rPr>
      </w:pPr>
      <w:r w:rsidRPr="00285AB7">
        <w:rPr>
          <w:sz w:val="24"/>
          <w:szCs w:val="24"/>
        </w:rPr>
        <w:tab/>
        <w:t>принять</w:t>
      </w:r>
      <w:r w:rsidRPr="00285AB7">
        <w:rPr>
          <w:sz w:val="24"/>
          <w:szCs w:val="24"/>
        </w:rPr>
        <w:tab/>
        <w:t>обоснованные</w:t>
      </w:r>
      <w:r w:rsidRPr="00285AB7">
        <w:rPr>
          <w:sz w:val="24"/>
          <w:szCs w:val="24"/>
        </w:rPr>
        <w:tab/>
        <w:t>и</w:t>
      </w:r>
      <w:r w:rsidRPr="00285AB7">
        <w:rPr>
          <w:sz w:val="24"/>
          <w:szCs w:val="24"/>
        </w:rPr>
        <w:tab/>
        <w:t>своевременные</w:t>
      </w:r>
      <w:r w:rsidRPr="00285AB7">
        <w:rPr>
          <w:sz w:val="24"/>
          <w:szCs w:val="24"/>
        </w:rPr>
        <w:tab/>
        <w:t>управленческие</w:t>
      </w:r>
      <w:r w:rsidRPr="00285AB7">
        <w:rPr>
          <w:sz w:val="24"/>
          <w:szCs w:val="24"/>
        </w:rPr>
        <w:tab/>
        <w:t>решения</w:t>
      </w:r>
      <w:r w:rsidRPr="00285AB7">
        <w:rPr>
          <w:sz w:val="24"/>
          <w:szCs w:val="24"/>
        </w:rPr>
        <w:tab/>
      </w:r>
      <w:r w:rsidRPr="00285AB7">
        <w:rPr>
          <w:spacing w:val="-1"/>
          <w:sz w:val="24"/>
          <w:szCs w:val="24"/>
        </w:rPr>
        <w:t xml:space="preserve">по </w:t>
      </w:r>
      <w:r w:rsidRPr="00285AB7">
        <w:rPr>
          <w:sz w:val="24"/>
          <w:szCs w:val="24"/>
        </w:rPr>
        <w:t>совершенствованию образовательной деятельности в учреждении;</w:t>
      </w:r>
    </w:p>
    <w:p w:rsidR="003E74B7" w:rsidRPr="00285AB7" w:rsidRDefault="003E74B7" w:rsidP="003E74B7">
      <w:pPr>
        <w:pStyle w:val="a7"/>
        <w:numPr>
          <w:ilvl w:val="0"/>
          <w:numId w:val="11"/>
        </w:numPr>
        <w:tabs>
          <w:tab w:val="left" w:pos="859"/>
        </w:tabs>
        <w:ind w:left="858" w:hanging="164"/>
        <w:rPr>
          <w:sz w:val="24"/>
          <w:szCs w:val="24"/>
        </w:rPr>
      </w:pPr>
      <w:r w:rsidRPr="00285AB7">
        <w:rPr>
          <w:sz w:val="24"/>
          <w:szCs w:val="24"/>
        </w:rPr>
        <w:t>Прогнозировать развитие образовательной системы ДОУ.</w:t>
      </w:r>
    </w:p>
    <w:p w:rsidR="003E74B7" w:rsidRPr="00285AB7" w:rsidRDefault="003E74B7" w:rsidP="003E74B7">
      <w:pPr>
        <w:pStyle w:val="a7"/>
        <w:numPr>
          <w:ilvl w:val="1"/>
          <w:numId w:val="10"/>
        </w:numPr>
        <w:tabs>
          <w:tab w:val="left" w:pos="1209"/>
          <w:tab w:val="left" w:pos="8955"/>
        </w:tabs>
        <w:ind w:right="753" w:hanging="144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Система оценки качества образования в детском саду строится в соответствии с принципами:</w:t>
      </w:r>
    </w:p>
    <w:p w:rsidR="003E74B7" w:rsidRPr="00285AB7" w:rsidRDefault="003E74B7" w:rsidP="003E74B7">
      <w:pPr>
        <w:pStyle w:val="a7"/>
        <w:numPr>
          <w:ilvl w:val="0"/>
          <w:numId w:val="13"/>
        </w:numPr>
        <w:tabs>
          <w:tab w:val="left" w:pos="864"/>
        </w:tabs>
        <w:ind w:left="863" w:hanging="169"/>
        <w:rPr>
          <w:sz w:val="24"/>
          <w:szCs w:val="24"/>
        </w:rPr>
      </w:pPr>
      <w:r w:rsidRPr="00285AB7">
        <w:rPr>
          <w:sz w:val="24"/>
          <w:szCs w:val="24"/>
        </w:rPr>
        <w:t>системности;</w:t>
      </w:r>
    </w:p>
    <w:p w:rsidR="003E74B7" w:rsidRPr="00285AB7" w:rsidRDefault="003E74B7" w:rsidP="003E74B7">
      <w:pPr>
        <w:pStyle w:val="a7"/>
        <w:numPr>
          <w:ilvl w:val="0"/>
          <w:numId w:val="13"/>
        </w:numPr>
        <w:tabs>
          <w:tab w:val="left" w:pos="864"/>
        </w:tabs>
        <w:ind w:left="863" w:hanging="169"/>
        <w:rPr>
          <w:sz w:val="24"/>
          <w:szCs w:val="24"/>
        </w:rPr>
      </w:pPr>
      <w:r w:rsidRPr="00285AB7">
        <w:rPr>
          <w:sz w:val="24"/>
          <w:szCs w:val="24"/>
        </w:rPr>
        <w:t>объективности информации о качестве образования;</w:t>
      </w:r>
    </w:p>
    <w:p w:rsidR="003E74B7" w:rsidRDefault="003E74B7" w:rsidP="003E74B7">
      <w:pPr>
        <w:pStyle w:val="a5"/>
        <w:jc w:val="both"/>
        <w:rPr>
          <w:sz w:val="24"/>
          <w:szCs w:val="24"/>
        </w:rPr>
      </w:pPr>
      <w:r w:rsidRPr="00285AB7">
        <w:rPr>
          <w:sz w:val="24"/>
          <w:szCs w:val="24"/>
        </w:rPr>
        <w:t xml:space="preserve"> </w:t>
      </w:r>
      <w:r w:rsidRPr="00285AB7"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 w:rsidRPr="00285AB7">
        <w:rPr>
          <w:sz w:val="24"/>
          <w:szCs w:val="24"/>
        </w:rPr>
        <w:t xml:space="preserve">открытости процедуры оценки качества образования и информации для </w:t>
      </w:r>
      <w:proofErr w:type="gramStart"/>
      <w:r w:rsidRPr="00285AB7">
        <w:rPr>
          <w:sz w:val="24"/>
          <w:szCs w:val="24"/>
        </w:rPr>
        <w:t>различных</w:t>
      </w:r>
      <w:proofErr w:type="gramEnd"/>
      <w:r w:rsidRPr="00285AB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</w:p>
    <w:p w:rsidR="003E74B7" w:rsidRPr="00285AB7" w:rsidRDefault="003E74B7" w:rsidP="003E74B7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285AB7">
        <w:rPr>
          <w:sz w:val="24"/>
          <w:szCs w:val="24"/>
        </w:rPr>
        <w:t>групп   потребителей;</w:t>
      </w:r>
    </w:p>
    <w:p w:rsidR="003E74B7" w:rsidRPr="00285AB7" w:rsidRDefault="003E74B7" w:rsidP="003E74B7">
      <w:pPr>
        <w:pStyle w:val="a7"/>
        <w:numPr>
          <w:ilvl w:val="0"/>
          <w:numId w:val="13"/>
        </w:numPr>
        <w:tabs>
          <w:tab w:val="left" w:pos="917"/>
        </w:tabs>
        <w:ind w:right="764" w:hanging="144"/>
        <w:rPr>
          <w:sz w:val="24"/>
          <w:szCs w:val="24"/>
        </w:rPr>
      </w:pPr>
      <w:r w:rsidRPr="00285AB7">
        <w:rPr>
          <w:sz w:val="24"/>
          <w:szCs w:val="24"/>
        </w:rPr>
        <w:tab/>
        <w:t>Реалистичности требований, показателей, критериев качества образования, их социальной и личностной значимости;</w:t>
      </w:r>
    </w:p>
    <w:p w:rsidR="003E74B7" w:rsidRPr="00285AB7" w:rsidRDefault="003E74B7" w:rsidP="003E74B7">
      <w:pPr>
        <w:pStyle w:val="a7"/>
        <w:numPr>
          <w:ilvl w:val="0"/>
          <w:numId w:val="13"/>
        </w:numPr>
        <w:tabs>
          <w:tab w:val="left" w:pos="1022"/>
        </w:tabs>
        <w:ind w:right="760" w:hanging="72"/>
        <w:rPr>
          <w:sz w:val="24"/>
          <w:szCs w:val="24"/>
        </w:rPr>
      </w:pPr>
      <w:r w:rsidRPr="00285AB7">
        <w:rPr>
          <w:sz w:val="24"/>
          <w:szCs w:val="24"/>
        </w:rPr>
        <w:t>Учета возрастных особенностей развития отдельных воспитанников при оценке результатов и обучения и развития;</w:t>
      </w:r>
    </w:p>
    <w:p w:rsidR="003E74B7" w:rsidRPr="00285AB7" w:rsidRDefault="003E74B7" w:rsidP="003E74B7">
      <w:pPr>
        <w:pStyle w:val="a7"/>
        <w:numPr>
          <w:ilvl w:val="0"/>
          <w:numId w:val="13"/>
        </w:numPr>
        <w:tabs>
          <w:tab w:val="left" w:pos="936"/>
        </w:tabs>
        <w:ind w:left="935" w:hanging="169"/>
        <w:rPr>
          <w:sz w:val="24"/>
          <w:szCs w:val="24"/>
        </w:rPr>
      </w:pPr>
      <w:r w:rsidRPr="00285AB7">
        <w:rPr>
          <w:sz w:val="24"/>
          <w:szCs w:val="24"/>
        </w:rPr>
        <w:t>Минимизации системы показателей.</w:t>
      </w:r>
    </w:p>
    <w:p w:rsidR="003E74B7" w:rsidRPr="00285AB7" w:rsidRDefault="003E74B7" w:rsidP="003E74B7">
      <w:pPr>
        <w:pStyle w:val="a7"/>
        <w:numPr>
          <w:ilvl w:val="1"/>
          <w:numId w:val="10"/>
        </w:numPr>
        <w:tabs>
          <w:tab w:val="left" w:pos="1190"/>
        </w:tabs>
        <w:ind w:left="1189" w:hanging="423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Функции ВСОКО:</w:t>
      </w:r>
    </w:p>
    <w:p w:rsidR="003E74B7" w:rsidRPr="00285AB7" w:rsidRDefault="003E74B7" w:rsidP="003E74B7">
      <w:pPr>
        <w:pStyle w:val="a5"/>
        <w:ind w:left="839" w:right="754" w:hanging="144"/>
        <w:jc w:val="both"/>
        <w:rPr>
          <w:sz w:val="24"/>
          <w:szCs w:val="24"/>
        </w:rPr>
      </w:pPr>
      <w:r w:rsidRPr="00285AB7">
        <w:rPr>
          <w:i/>
          <w:sz w:val="24"/>
          <w:szCs w:val="24"/>
          <w:u w:val="single"/>
        </w:rPr>
        <w:t>Информационная</w:t>
      </w:r>
      <w:r w:rsidRPr="00285AB7">
        <w:rPr>
          <w:sz w:val="24"/>
          <w:szCs w:val="24"/>
        </w:rPr>
        <w:t>. Дает возможность выяснить результативность педагогического процесса, получить сведения о состоянии образовательной деятельности, обеспечить обратную связь.</w:t>
      </w:r>
    </w:p>
    <w:p w:rsidR="003E74B7" w:rsidRPr="00285AB7" w:rsidRDefault="003E74B7" w:rsidP="003E74B7">
      <w:pPr>
        <w:pStyle w:val="a5"/>
        <w:ind w:left="839" w:right="750" w:hanging="144"/>
        <w:jc w:val="both"/>
        <w:rPr>
          <w:sz w:val="24"/>
          <w:szCs w:val="24"/>
        </w:rPr>
      </w:pPr>
      <w:r w:rsidRPr="00285AB7">
        <w:rPr>
          <w:i/>
          <w:sz w:val="24"/>
          <w:szCs w:val="24"/>
          <w:u w:val="single"/>
        </w:rPr>
        <w:t xml:space="preserve">Побудительная. </w:t>
      </w:r>
      <w:r w:rsidRPr="00285AB7">
        <w:rPr>
          <w:sz w:val="24"/>
          <w:szCs w:val="24"/>
        </w:rPr>
        <w:t>Участие в оценке качества различных участников педагогического процесса – воспитателей, заведующего, старшего воспитателя, родителей – повышает уровень их педагогической культуры, интерес к воспитанию, побуждает к более глубокому изучению детей, самоанализу своего педагогического труда. Благодаря системе оценки качества процесс построения образовательной и воспитательной работы в дошкольном учреждении может стать личностно своеобразным, т.е. соответствовать широкому диапазону личностных возможностей деятельности педагога.</w:t>
      </w:r>
    </w:p>
    <w:p w:rsidR="003E74B7" w:rsidRPr="00285AB7" w:rsidRDefault="003E74B7" w:rsidP="003E74B7">
      <w:pPr>
        <w:pStyle w:val="a5"/>
        <w:ind w:left="839" w:right="748" w:hanging="72"/>
        <w:jc w:val="both"/>
        <w:rPr>
          <w:sz w:val="24"/>
          <w:szCs w:val="24"/>
        </w:rPr>
      </w:pPr>
      <w:r w:rsidRPr="00285AB7">
        <w:rPr>
          <w:i/>
          <w:sz w:val="24"/>
          <w:szCs w:val="24"/>
          <w:u w:val="single"/>
        </w:rPr>
        <w:t xml:space="preserve">Формирующая. </w:t>
      </w:r>
      <w:r w:rsidRPr="00285AB7">
        <w:rPr>
          <w:sz w:val="24"/>
          <w:szCs w:val="24"/>
        </w:rPr>
        <w:t xml:space="preserve">Внедрение системы оценки качества в работу дошкольных учреждений позволит более эффективно использовать «зону ближайшего развития» ребенка. Для полноценного формирования личности ребенка необходимо знать его сильные, слабые и оформляющиеся стороны, что может быть полно отслежено с помощью системы оценки качества. Опираясь на его результаты, педагог сможет подобрать методы и приемы </w:t>
      </w:r>
      <w:r w:rsidRPr="00285AB7">
        <w:rPr>
          <w:sz w:val="24"/>
          <w:szCs w:val="24"/>
        </w:rPr>
        <w:lastRenderedPageBreak/>
        <w:t>индивидуально для каждого ребенка, учитывая его возможности, что, несомненно, окажет положительное влияние на уровень развития детей, поможет избежать выпадения из зоны внимания педагога каких-либо недостатков и трудностей в воспитании личности ребенка.</w:t>
      </w:r>
    </w:p>
    <w:p w:rsidR="003E74B7" w:rsidRPr="00285AB7" w:rsidRDefault="003E74B7" w:rsidP="003E74B7">
      <w:pPr>
        <w:pStyle w:val="a5"/>
        <w:ind w:left="839" w:right="749" w:hanging="144"/>
        <w:jc w:val="both"/>
        <w:rPr>
          <w:sz w:val="24"/>
          <w:szCs w:val="24"/>
        </w:rPr>
      </w:pPr>
      <w:r w:rsidRPr="00285AB7">
        <w:rPr>
          <w:i/>
          <w:sz w:val="24"/>
          <w:szCs w:val="24"/>
          <w:u w:val="single"/>
        </w:rPr>
        <w:t xml:space="preserve">Коррекционная. </w:t>
      </w:r>
      <w:r w:rsidRPr="00285AB7">
        <w:rPr>
          <w:sz w:val="24"/>
          <w:szCs w:val="24"/>
        </w:rPr>
        <w:t xml:space="preserve">Тесно </w:t>
      </w:r>
      <w:proofErr w:type="gramStart"/>
      <w:r w:rsidRPr="00285AB7">
        <w:rPr>
          <w:sz w:val="24"/>
          <w:szCs w:val="24"/>
        </w:rPr>
        <w:t>связана</w:t>
      </w:r>
      <w:proofErr w:type="gramEnd"/>
      <w:r w:rsidRPr="00285AB7">
        <w:rPr>
          <w:sz w:val="24"/>
          <w:szCs w:val="24"/>
        </w:rPr>
        <w:t xml:space="preserve"> с формирующей функцией. Направленность оценки качества на особенности текущих процессов предполагает обнаружение и фиксацию многочисленных непрогнозируемых, неожиданных результатов реализации образовательной работы. Среди них могут быть как положительные, так и отрицательные с точки зрения развития личности, это поможет педагогам принять меры на усиление положительного и в то же время ослабление отрицательного.</w:t>
      </w:r>
    </w:p>
    <w:p w:rsidR="003E74B7" w:rsidRPr="00285AB7" w:rsidRDefault="003E74B7" w:rsidP="003E74B7">
      <w:pPr>
        <w:pStyle w:val="21"/>
        <w:numPr>
          <w:ilvl w:val="0"/>
          <w:numId w:val="14"/>
        </w:numPr>
        <w:tabs>
          <w:tab w:val="left" w:pos="1152"/>
        </w:tabs>
        <w:ind w:left="839" w:right="759" w:hanging="72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Организационная структура внутренней системы оценки качества образования:</w:t>
      </w:r>
    </w:p>
    <w:p w:rsidR="003E74B7" w:rsidRPr="00285AB7" w:rsidRDefault="003E74B7" w:rsidP="003E74B7">
      <w:pPr>
        <w:pStyle w:val="a7"/>
        <w:numPr>
          <w:ilvl w:val="1"/>
          <w:numId w:val="14"/>
        </w:numPr>
        <w:tabs>
          <w:tab w:val="left" w:pos="1343"/>
        </w:tabs>
        <w:ind w:right="748" w:hanging="144"/>
        <w:jc w:val="both"/>
        <w:rPr>
          <w:sz w:val="24"/>
          <w:szCs w:val="24"/>
        </w:rPr>
      </w:pPr>
      <w:r w:rsidRPr="00285AB7">
        <w:rPr>
          <w:sz w:val="24"/>
          <w:szCs w:val="24"/>
        </w:rPr>
        <w:t xml:space="preserve">Организационная структура ДОУ, занимающаяся оценкой качества образования и интерпретацией полученных результатов, включает в себя: администрацию </w:t>
      </w:r>
      <w:r w:rsidRPr="00285AB7">
        <w:rPr>
          <w:color w:val="1F2F3B"/>
          <w:sz w:val="24"/>
          <w:szCs w:val="24"/>
        </w:rPr>
        <w:t>детского сада</w:t>
      </w:r>
      <w:r w:rsidRPr="00285AB7">
        <w:rPr>
          <w:sz w:val="24"/>
          <w:szCs w:val="24"/>
        </w:rPr>
        <w:t>, временные структуры (творческие группы педагогов, группа мониторинга).</w:t>
      </w:r>
    </w:p>
    <w:p w:rsidR="003E74B7" w:rsidRPr="00285AB7" w:rsidRDefault="003E74B7" w:rsidP="003E74B7">
      <w:pPr>
        <w:pStyle w:val="a7"/>
        <w:numPr>
          <w:ilvl w:val="1"/>
          <w:numId w:val="14"/>
        </w:numPr>
        <w:tabs>
          <w:tab w:val="left" w:pos="1190"/>
        </w:tabs>
        <w:ind w:left="1189" w:hanging="495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Администрация образовательного учреждения:</w:t>
      </w:r>
    </w:p>
    <w:p w:rsidR="003E74B7" w:rsidRDefault="003E74B7" w:rsidP="003E74B7">
      <w:pPr>
        <w:pStyle w:val="a5"/>
        <w:jc w:val="both"/>
        <w:rPr>
          <w:sz w:val="24"/>
          <w:szCs w:val="24"/>
        </w:rPr>
      </w:pPr>
      <w:r w:rsidRPr="00285AB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</w:t>
      </w:r>
      <w:r w:rsidRPr="00285AB7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21FBBE66" wp14:editId="51C418C9">
            <wp:extent cx="274320" cy="19507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AB7">
        <w:rPr>
          <w:sz w:val="24"/>
          <w:szCs w:val="24"/>
        </w:rPr>
        <w:t xml:space="preserve">формирует блок локальных актов, регулирующих функционирование ВСОКО </w:t>
      </w:r>
    </w:p>
    <w:p w:rsidR="003E74B7" w:rsidRDefault="003E74B7" w:rsidP="003E74B7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285AB7">
        <w:rPr>
          <w:sz w:val="24"/>
          <w:szCs w:val="24"/>
        </w:rPr>
        <w:t xml:space="preserve">ДОУ и приложений к ним, утверждает их приказом заведующего ДОУ и </w:t>
      </w:r>
      <w:r>
        <w:rPr>
          <w:sz w:val="24"/>
          <w:szCs w:val="24"/>
        </w:rPr>
        <w:t xml:space="preserve"> </w:t>
      </w:r>
    </w:p>
    <w:p w:rsidR="003E74B7" w:rsidRPr="00285AB7" w:rsidRDefault="003E74B7" w:rsidP="003E74B7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285AB7">
        <w:rPr>
          <w:sz w:val="24"/>
          <w:szCs w:val="24"/>
        </w:rPr>
        <w:t>контролирует их исполнение;</w:t>
      </w:r>
    </w:p>
    <w:p w:rsidR="003E74B7" w:rsidRPr="00285AB7" w:rsidRDefault="003E74B7" w:rsidP="003E74B7">
      <w:pPr>
        <w:pStyle w:val="a5"/>
        <w:ind w:left="839" w:right="759" w:hanging="144"/>
        <w:jc w:val="both"/>
        <w:rPr>
          <w:sz w:val="24"/>
          <w:szCs w:val="24"/>
        </w:rPr>
      </w:pPr>
      <w:r w:rsidRPr="00285AB7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43FEB410" wp14:editId="1D4E9FE8">
            <wp:extent cx="274320" cy="195072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AB7">
        <w:rPr>
          <w:sz w:val="24"/>
          <w:szCs w:val="24"/>
        </w:rPr>
        <w:t>разрабатывает мероприятия и готовит предложения, направленные на совершенствование внутренней системы оценки качества образования в ДОУ, участвует в этих мероприятиях;</w:t>
      </w:r>
    </w:p>
    <w:p w:rsidR="003E74B7" w:rsidRPr="00285AB7" w:rsidRDefault="003E74B7" w:rsidP="003E74B7">
      <w:pPr>
        <w:pStyle w:val="a5"/>
        <w:ind w:left="839" w:right="760" w:hanging="144"/>
        <w:jc w:val="both"/>
        <w:rPr>
          <w:sz w:val="24"/>
          <w:szCs w:val="24"/>
        </w:rPr>
      </w:pPr>
      <w:r w:rsidRPr="00285AB7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3A3DA776" wp14:editId="6A4E3BCC">
            <wp:extent cx="274320" cy="195072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AB7">
        <w:rPr>
          <w:sz w:val="24"/>
          <w:szCs w:val="24"/>
        </w:rPr>
        <w:t>обеспечивает, на основе образовательной программы, проведение в ДОУ контрольно-оценочных процедур;</w:t>
      </w:r>
    </w:p>
    <w:p w:rsidR="003E74B7" w:rsidRPr="00285AB7" w:rsidRDefault="003E74B7" w:rsidP="003E74B7">
      <w:pPr>
        <w:pStyle w:val="a5"/>
        <w:ind w:left="839" w:right="747" w:hanging="144"/>
        <w:jc w:val="both"/>
        <w:rPr>
          <w:sz w:val="24"/>
          <w:szCs w:val="24"/>
        </w:rPr>
      </w:pPr>
      <w:r w:rsidRPr="00285AB7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2C27732E" wp14:editId="007A7C0A">
            <wp:extent cx="274320" cy="195072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AB7">
        <w:rPr>
          <w:sz w:val="24"/>
          <w:szCs w:val="24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развития; анализирует результаты внутренней оценки качества образования на уровне ДОУ;</w:t>
      </w:r>
    </w:p>
    <w:p w:rsidR="003E74B7" w:rsidRPr="00285AB7" w:rsidRDefault="003E74B7" w:rsidP="003E74B7">
      <w:pPr>
        <w:pStyle w:val="a5"/>
        <w:ind w:left="839" w:right="756" w:hanging="144"/>
        <w:jc w:val="both"/>
        <w:rPr>
          <w:sz w:val="24"/>
          <w:szCs w:val="24"/>
        </w:rPr>
      </w:pPr>
      <w:r w:rsidRPr="00285AB7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5AE4F977" wp14:editId="1D434125">
            <wp:extent cx="274320" cy="195072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AB7">
        <w:rPr>
          <w:sz w:val="24"/>
          <w:szCs w:val="24"/>
        </w:rPr>
        <w:t>обеспечивает условия для подготовки педагогов ДОУ и общественных экспертов к осуществлению контрольно-оценочных процедур;</w:t>
      </w:r>
    </w:p>
    <w:p w:rsidR="003E74B7" w:rsidRPr="00285AB7" w:rsidRDefault="003E74B7" w:rsidP="003E74B7">
      <w:pPr>
        <w:pStyle w:val="a5"/>
        <w:ind w:left="839" w:right="751" w:hanging="144"/>
        <w:jc w:val="both"/>
        <w:rPr>
          <w:sz w:val="24"/>
          <w:szCs w:val="24"/>
        </w:rPr>
      </w:pPr>
      <w:r w:rsidRPr="00285AB7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4753A695" wp14:editId="6F2A8E9F">
            <wp:extent cx="274320" cy="195072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AB7">
        <w:rPr>
          <w:sz w:val="24"/>
          <w:szCs w:val="24"/>
        </w:rPr>
        <w:t xml:space="preserve">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ДОУ за учебный год, </w:t>
      </w:r>
      <w:proofErr w:type="spellStart"/>
      <w:r w:rsidRPr="00285AB7">
        <w:rPr>
          <w:sz w:val="24"/>
          <w:szCs w:val="24"/>
        </w:rPr>
        <w:t>с</w:t>
      </w:r>
      <w:r>
        <w:rPr>
          <w:sz w:val="24"/>
          <w:szCs w:val="24"/>
        </w:rPr>
        <w:t>амообследование</w:t>
      </w:r>
      <w:proofErr w:type="spellEnd"/>
      <w:r>
        <w:rPr>
          <w:sz w:val="24"/>
          <w:szCs w:val="24"/>
        </w:rPr>
        <w:t xml:space="preserve"> деятельности ДОУ</w:t>
      </w:r>
      <w:r w:rsidRPr="00285AB7">
        <w:rPr>
          <w:sz w:val="24"/>
          <w:szCs w:val="24"/>
        </w:rPr>
        <w:t>),</w:t>
      </w:r>
    </w:p>
    <w:p w:rsidR="003E74B7" w:rsidRPr="00285AB7" w:rsidRDefault="003E74B7" w:rsidP="003E74B7">
      <w:pPr>
        <w:pStyle w:val="a5"/>
        <w:ind w:left="839" w:right="759" w:hanging="144"/>
        <w:jc w:val="both"/>
        <w:rPr>
          <w:sz w:val="24"/>
          <w:szCs w:val="24"/>
        </w:rPr>
      </w:pPr>
      <w:r w:rsidRPr="00285AB7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143AF972" wp14:editId="358049CE">
            <wp:extent cx="274320" cy="195072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5AB7">
        <w:rPr>
          <w:sz w:val="24"/>
          <w:szCs w:val="24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ВСОКО;</w:t>
      </w:r>
    </w:p>
    <w:p w:rsidR="003E74B7" w:rsidRPr="00285AB7" w:rsidRDefault="003E74B7" w:rsidP="003E74B7">
      <w:pPr>
        <w:pStyle w:val="21"/>
        <w:numPr>
          <w:ilvl w:val="0"/>
          <w:numId w:val="14"/>
        </w:numPr>
        <w:tabs>
          <w:tab w:val="left" w:pos="979"/>
        </w:tabs>
        <w:ind w:hanging="284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Реализация ВСОКО:</w:t>
      </w:r>
    </w:p>
    <w:p w:rsidR="003E74B7" w:rsidRDefault="003E74B7" w:rsidP="003E74B7">
      <w:pPr>
        <w:pStyle w:val="a5"/>
        <w:jc w:val="both"/>
        <w:rPr>
          <w:sz w:val="24"/>
          <w:szCs w:val="24"/>
        </w:rPr>
      </w:pPr>
      <w:r w:rsidRPr="00285AB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</w:t>
      </w:r>
      <w:r w:rsidRPr="00285AB7">
        <w:rPr>
          <w:sz w:val="24"/>
          <w:szCs w:val="24"/>
        </w:rPr>
        <w:t xml:space="preserve">Учреждение самостоятельно определяет процедуру внутренней оценки качества </w:t>
      </w:r>
    </w:p>
    <w:p w:rsidR="003E74B7" w:rsidRPr="00285AB7" w:rsidRDefault="003E74B7" w:rsidP="003E74B7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285AB7">
        <w:rPr>
          <w:sz w:val="24"/>
          <w:szCs w:val="24"/>
        </w:rPr>
        <w:t>образования в рамках нормативно - правовых документов.</w:t>
      </w:r>
    </w:p>
    <w:p w:rsidR="003E74B7" w:rsidRPr="00285AB7" w:rsidRDefault="003E74B7" w:rsidP="003E74B7">
      <w:pPr>
        <w:pStyle w:val="a7"/>
        <w:numPr>
          <w:ilvl w:val="1"/>
          <w:numId w:val="14"/>
        </w:numPr>
        <w:tabs>
          <w:tab w:val="left" w:pos="1262"/>
        </w:tabs>
        <w:ind w:right="756" w:hanging="144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Администрация Учреждения организует педагогический коллектив для внутренней оценки качества образовательного процесса и созданных условий.</w:t>
      </w:r>
    </w:p>
    <w:p w:rsidR="003E74B7" w:rsidRPr="00285AB7" w:rsidRDefault="003E74B7" w:rsidP="003E74B7">
      <w:pPr>
        <w:pStyle w:val="a7"/>
        <w:numPr>
          <w:ilvl w:val="1"/>
          <w:numId w:val="14"/>
        </w:numPr>
        <w:tabs>
          <w:tab w:val="left" w:pos="1243"/>
        </w:tabs>
        <w:ind w:right="760" w:hanging="144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Приказом заведующего ДОУ назначается группа мониторинга из числа участников образовательных отношений.</w:t>
      </w:r>
    </w:p>
    <w:p w:rsidR="003E74B7" w:rsidRPr="00285AB7" w:rsidRDefault="003E74B7" w:rsidP="003E74B7">
      <w:pPr>
        <w:pStyle w:val="a7"/>
        <w:numPr>
          <w:ilvl w:val="1"/>
          <w:numId w:val="14"/>
        </w:numPr>
        <w:tabs>
          <w:tab w:val="left" w:pos="1478"/>
        </w:tabs>
        <w:ind w:right="757" w:hanging="72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Реализация ВСОКО осуществляется посредством существующих процедур внутренней оценки качества образования.</w:t>
      </w:r>
    </w:p>
    <w:p w:rsidR="003E74B7" w:rsidRPr="00285AB7" w:rsidRDefault="003E74B7" w:rsidP="003E74B7">
      <w:pPr>
        <w:pStyle w:val="a7"/>
        <w:numPr>
          <w:ilvl w:val="1"/>
          <w:numId w:val="14"/>
        </w:numPr>
        <w:tabs>
          <w:tab w:val="left" w:pos="1118"/>
        </w:tabs>
        <w:ind w:left="1117" w:hanging="423"/>
        <w:jc w:val="both"/>
        <w:rPr>
          <w:sz w:val="24"/>
          <w:szCs w:val="24"/>
        </w:rPr>
      </w:pPr>
      <w:r w:rsidRPr="00285AB7">
        <w:rPr>
          <w:sz w:val="24"/>
          <w:szCs w:val="24"/>
        </w:rPr>
        <w:lastRenderedPageBreak/>
        <w:t xml:space="preserve"> Процесс ВСОКО состоит из следующих этапов:</w:t>
      </w:r>
    </w:p>
    <w:p w:rsidR="003E74B7" w:rsidRPr="00285AB7" w:rsidRDefault="003E74B7" w:rsidP="003E74B7">
      <w:pPr>
        <w:pStyle w:val="a5"/>
        <w:jc w:val="both"/>
        <w:rPr>
          <w:b/>
          <w:sz w:val="24"/>
          <w:szCs w:val="24"/>
        </w:rPr>
      </w:pPr>
      <w:r w:rsidRPr="00285AB7">
        <w:rPr>
          <w:b/>
          <w:sz w:val="24"/>
          <w:szCs w:val="24"/>
        </w:rPr>
        <w:t xml:space="preserve">          - нормативно - установочный</w:t>
      </w:r>
    </w:p>
    <w:p w:rsidR="003E74B7" w:rsidRPr="00285AB7" w:rsidRDefault="003E74B7" w:rsidP="003E74B7">
      <w:pPr>
        <w:pStyle w:val="a7"/>
        <w:numPr>
          <w:ilvl w:val="0"/>
          <w:numId w:val="13"/>
        </w:numPr>
        <w:tabs>
          <w:tab w:val="left" w:pos="864"/>
        </w:tabs>
        <w:ind w:left="863" w:hanging="169"/>
        <w:rPr>
          <w:sz w:val="24"/>
          <w:szCs w:val="24"/>
        </w:rPr>
      </w:pPr>
      <w:r w:rsidRPr="00285AB7">
        <w:rPr>
          <w:sz w:val="24"/>
          <w:szCs w:val="24"/>
        </w:rPr>
        <w:t>Определение основных показателей, инструментария,</w:t>
      </w:r>
    </w:p>
    <w:p w:rsidR="003E74B7" w:rsidRPr="00285AB7" w:rsidRDefault="003E74B7" w:rsidP="003E74B7">
      <w:pPr>
        <w:pStyle w:val="a7"/>
        <w:numPr>
          <w:ilvl w:val="0"/>
          <w:numId w:val="13"/>
        </w:numPr>
        <w:tabs>
          <w:tab w:val="left" w:pos="864"/>
        </w:tabs>
        <w:ind w:left="863" w:hanging="169"/>
        <w:rPr>
          <w:sz w:val="24"/>
          <w:szCs w:val="24"/>
        </w:rPr>
      </w:pPr>
      <w:r w:rsidRPr="00285AB7">
        <w:rPr>
          <w:sz w:val="24"/>
          <w:szCs w:val="24"/>
        </w:rPr>
        <w:t>Определение ответственных лиц,</w:t>
      </w:r>
    </w:p>
    <w:p w:rsidR="003E74B7" w:rsidRPr="00285AB7" w:rsidRDefault="003E74B7" w:rsidP="003E74B7">
      <w:pPr>
        <w:pStyle w:val="a7"/>
        <w:numPr>
          <w:ilvl w:val="0"/>
          <w:numId w:val="13"/>
        </w:numPr>
        <w:tabs>
          <w:tab w:val="left" w:pos="864"/>
        </w:tabs>
        <w:ind w:left="863" w:hanging="169"/>
        <w:rPr>
          <w:sz w:val="24"/>
          <w:szCs w:val="24"/>
        </w:rPr>
      </w:pPr>
      <w:r w:rsidRPr="00285AB7">
        <w:rPr>
          <w:sz w:val="24"/>
          <w:szCs w:val="24"/>
        </w:rPr>
        <w:t>Подготовка приказа о сроках проведения</w:t>
      </w:r>
    </w:p>
    <w:p w:rsidR="003E74B7" w:rsidRPr="00285AB7" w:rsidRDefault="003E74B7" w:rsidP="003E74B7">
      <w:pPr>
        <w:pStyle w:val="21"/>
        <w:ind w:left="695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- информационно - диагностический</w:t>
      </w:r>
    </w:p>
    <w:p w:rsidR="003E74B7" w:rsidRPr="00285AB7" w:rsidRDefault="003E74B7" w:rsidP="003E74B7">
      <w:pPr>
        <w:pStyle w:val="a7"/>
        <w:numPr>
          <w:ilvl w:val="0"/>
          <w:numId w:val="13"/>
        </w:numPr>
        <w:tabs>
          <w:tab w:val="left" w:pos="864"/>
        </w:tabs>
        <w:ind w:left="863" w:hanging="169"/>
        <w:rPr>
          <w:sz w:val="24"/>
          <w:szCs w:val="24"/>
        </w:rPr>
      </w:pPr>
      <w:r w:rsidRPr="00285AB7">
        <w:rPr>
          <w:sz w:val="24"/>
          <w:szCs w:val="24"/>
        </w:rPr>
        <w:t xml:space="preserve">Сбор информации с помощью </w:t>
      </w:r>
      <w:proofErr w:type="gramStart"/>
      <w:r w:rsidRPr="00285AB7">
        <w:rPr>
          <w:sz w:val="24"/>
          <w:szCs w:val="24"/>
        </w:rPr>
        <w:t>подобранных</w:t>
      </w:r>
      <w:proofErr w:type="gramEnd"/>
      <w:r w:rsidRPr="00285AB7">
        <w:rPr>
          <w:sz w:val="24"/>
          <w:szCs w:val="24"/>
        </w:rPr>
        <w:t xml:space="preserve"> методик–аналитический</w:t>
      </w:r>
    </w:p>
    <w:p w:rsidR="003E74B7" w:rsidRPr="00285AB7" w:rsidRDefault="003E74B7" w:rsidP="003E74B7">
      <w:pPr>
        <w:pStyle w:val="a5"/>
        <w:jc w:val="both"/>
        <w:rPr>
          <w:sz w:val="24"/>
          <w:szCs w:val="24"/>
        </w:rPr>
      </w:pPr>
      <w:r w:rsidRPr="00285AB7">
        <w:rPr>
          <w:sz w:val="24"/>
          <w:szCs w:val="24"/>
        </w:rPr>
        <w:t xml:space="preserve">            Анализ полученных результатов,</w:t>
      </w:r>
    </w:p>
    <w:p w:rsidR="003E74B7" w:rsidRPr="00285AB7" w:rsidRDefault="003E74B7" w:rsidP="003E74B7">
      <w:pPr>
        <w:pStyle w:val="a7"/>
        <w:numPr>
          <w:ilvl w:val="0"/>
          <w:numId w:val="13"/>
        </w:numPr>
        <w:tabs>
          <w:tab w:val="left" w:pos="960"/>
        </w:tabs>
        <w:ind w:right="763" w:hanging="144"/>
        <w:rPr>
          <w:sz w:val="24"/>
          <w:szCs w:val="24"/>
        </w:rPr>
      </w:pPr>
      <w:r w:rsidRPr="00285AB7">
        <w:rPr>
          <w:sz w:val="24"/>
          <w:szCs w:val="24"/>
        </w:rPr>
        <w:tab/>
        <w:t>Сопоставление результатов с нормативными показателями, установление причин отклонения, оценка рисков</w:t>
      </w:r>
    </w:p>
    <w:p w:rsidR="003E74B7" w:rsidRPr="00285AB7" w:rsidRDefault="003E74B7" w:rsidP="003E74B7">
      <w:pPr>
        <w:pStyle w:val="21"/>
        <w:ind w:left="695"/>
        <w:jc w:val="both"/>
        <w:rPr>
          <w:sz w:val="24"/>
          <w:szCs w:val="24"/>
        </w:rPr>
      </w:pPr>
      <w:r w:rsidRPr="00285AB7">
        <w:rPr>
          <w:sz w:val="24"/>
          <w:szCs w:val="24"/>
        </w:rPr>
        <w:t xml:space="preserve">- </w:t>
      </w:r>
      <w:proofErr w:type="spellStart"/>
      <w:r w:rsidRPr="00285AB7">
        <w:rPr>
          <w:sz w:val="24"/>
          <w:szCs w:val="24"/>
        </w:rPr>
        <w:t>итогово</w:t>
      </w:r>
      <w:proofErr w:type="spellEnd"/>
      <w:r w:rsidRPr="00285AB7">
        <w:rPr>
          <w:sz w:val="24"/>
          <w:szCs w:val="24"/>
        </w:rPr>
        <w:t xml:space="preserve"> - прогностический</w:t>
      </w:r>
    </w:p>
    <w:p w:rsidR="003E74B7" w:rsidRPr="00285AB7" w:rsidRDefault="003E74B7" w:rsidP="003E74B7">
      <w:pPr>
        <w:pStyle w:val="a7"/>
        <w:numPr>
          <w:ilvl w:val="0"/>
          <w:numId w:val="9"/>
        </w:numPr>
        <w:tabs>
          <w:tab w:val="left" w:pos="1128"/>
        </w:tabs>
        <w:ind w:right="760" w:hanging="72"/>
        <w:rPr>
          <w:sz w:val="24"/>
          <w:szCs w:val="24"/>
        </w:rPr>
      </w:pPr>
      <w:r w:rsidRPr="00285AB7">
        <w:rPr>
          <w:sz w:val="24"/>
          <w:szCs w:val="24"/>
        </w:rPr>
        <w:t>Предъявление полученных результатов на уровень педагогического коллектива,</w:t>
      </w:r>
    </w:p>
    <w:p w:rsidR="003E74B7" w:rsidRPr="00285AB7" w:rsidRDefault="003E74B7" w:rsidP="003E74B7">
      <w:pPr>
        <w:pStyle w:val="a7"/>
        <w:numPr>
          <w:ilvl w:val="0"/>
          <w:numId w:val="9"/>
        </w:numPr>
        <w:tabs>
          <w:tab w:val="left" w:pos="936"/>
        </w:tabs>
        <w:ind w:left="935" w:hanging="169"/>
        <w:rPr>
          <w:sz w:val="24"/>
          <w:szCs w:val="24"/>
        </w:rPr>
      </w:pPr>
      <w:r w:rsidRPr="00285AB7">
        <w:rPr>
          <w:sz w:val="24"/>
          <w:szCs w:val="24"/>
        </w:rPr>
        <w:t>Разработка дальнейшей стратегии работы ДОУ.</w:t>
      </w:r>
    </w:p>
    <w:p w:rsidR="003E74B7" w:rsidRDefault="003E74B7" w:rsidP="003E74B7">
      <w:pPr>
        <w:pStyle w:val="a5"/>
        <w:jc w:val="both"/>
        <w:rPr>
          <w:sz w:val="24"/>
          <w:szCs w:val="24"/>
        </w:rPr>
      </w:pPr>
      <w:r w:rsidRPr="00285AB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</w:t>
      </w:r>
      <w:r w:rsidRPr="00285AB7">
        <w:rPr>
          <w:sz w:val="24"/>
          <w:szCs w:val="24"/>
        </w:rPr>
        <w:t xml:space="preserve">По итогам анализа полученных данных ВСОКО, готовятся </w:t>
      </w:r>
      <w:proofErr w:type="gramStart"/>
      <w:r w:rsidRPr="00285AB7">
        <w:rPr>
          <w:sz w:val="24"/>
          <w:szCs w:val="24"/>
        </w:rPr>
        <w:t>соответствующие</w:t>
      </w:r>
      <w:proofErr w:type="gramEnd"/>
      <w:r w:rsidRPr="00285AB7">
        <w:rPr>
          <w:sz w:val="24"/>
          <w:szCs w:val="24"/>
        </w:rPr>
        <w:t xml:space="preserve"> </w:t>
      </w:r>
    </w:p>
    <w:p w:rsidR="003E74B7" w:rsidRDefault="003E74B7" w:rsidP="003E74B7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285AB7">
        <w:rPr>
          <w:sz w:val="24"/>
          <w:szCs w:val="24"/>
        </w:rPr>
        <w:t xml:space="preserve">документы (отчеты, справки, доклады), которые доводятся до сведения </w:t>
      </w:r>
    </w:p>
    <w:p w:rsidR="003E74B7" w:rsidRDefault="003E74B7" w:rsidP="003E74B7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285AB7">
        <w:rPr>
          <w:sz w:val="24"/>
          <w:szCs w:val="24"/>
        </w:rPr>
        <w:t xml:space="preserve">педагогического коллектива, учредителя, родителей. Результаты ВСОКО являются </w:t>
      </w:r>
    </w:p>
    <w:p w:rsidR="003E74B7" w:rsidRDefault="003E74B7" w:rsidP="003E74B7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285AB7">
        <w:rPr>
          <w:sz w:val="24"/>
          <w:szCs w:val="24"/>
        </w:rPr>
        <w:t xml:space="preserve">основанием для принятия административных решений на уровне </w:t>
      </w:r>
      <w:proofErr w:type="gramStart"/>
      <w:r w:rsidRPr="00285AB7">
        <w:rPr>
          <w:sz w:val="24"/>
          <w:szCs w:val="24"/>
        </w:rPr>
        <w:t>образовательной</w:t>
      </w:r>
      <w:proofErr w:type="gramEnd"/>
      <w:r w:rsidRPr="00285AB7">
        <w:rPr>
          <w:sz w:val="24"/>
          <w:szCs w:val="24"/>
        </w:rPr>
        <w:t xml:space="preserve"> </w:t>
      </w:r>
    </w:p>
    <w:p w:rsidR="003E74B7" w:rsidRPr="00285AB7" w:rsidRDefault="003E74B7" w:rsidP="003E74B7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285AB7">
        <w:rPr>
          <w:sz w:val="24"/>
          <w:szCs w:val="24"/>
        </w:rPr>
        <w:t>организации.</w:t>
      </w:r>
    </w:p>
    <w:p w:rsidR="003E74B7" w:rsidRPr="00285AB7" w:rsidRDefault="003E74B7" w:rsidP="003E74B7">
      <w:pPr>
        <w:pStyle w:val="a7"/>
        <w:numPr>
          <w:ilvl w:val="1"/>
          <w:numId w:val="14"/>
        </w:numPr>
        <w:tabs>
          <w:tab w:val="left" w:pos="1190"/>
        </w:tabs>
        <w:ind w:left="1189" w:hanging="495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Предметом внутренней системы оценки качества образования являются:</w:t>
      </w:r>
    </w:p>
    <w:p w:rsidR="003E74B7" w:rsidRPr="00285AB7" w:rsidRDefault="003E74B7" w:rsidP="003E74B7">
      <w:pPr>
        <w:pStyle w:val="a7"/>
        <w:numPr>
          <w:ilvl w:val="0"/>
          <w:numId w:val="13"/>
        </w:numPr>
        <w:tabs>
          <w:tab w:val="left" w:pos="989"/>
        </w:tabs>
        <w:ind w:right="761" w:hanging="144"/>
        <w:rPr>
          <w:sz w:val="24"/>
          <w:szCs w:val="24"/>
        </w:rPr>
      </w:pPr>
      <w:r w:rsidRPr="00285AB7">
        <w:rPr>
          <w:sz w:val="24"/>
          <w:szCs w:val="24"/>
        </w:rPr>
        <w:tab/>
        <w:t>Качество обра</w:t>
      </w:r>
      <w:r>
        <w:rPr>
          <w:sz w:val="24"/>
          <w:szCs w:val="24"/>
        </w:rPr>
        <w:t xml:space="preserve">зовательной деятельности по ООП </w:t>
      </w:r>
      <w:r w:rsidRPr="00285AB7">
        <w:rPr>
          <w:sz w:val="24"/>
          <w:szCs w:val="24"/>
        </w:rPr>
        <w:t>ДО образовательного учреждения, которые включают в себя:</w:t>
      </w:r>
    </w:p>
    <w:p w:rsidR="003E74B7" w:rsidRPr="00285AB7" w:rsidRDefault="003E74B7" w:rsidP="003E74B7">
      <w:pPr>
        <w:pStyle w:val="a7"/>
        <w:numPr>
          <w:ilvl w:val="0"/>
          <w:numId w:val="8"/>
        </w:numPr>
        <w:tabs>
          <w:tab w:val="left" w:pos="859"/>
        </w:tabs>
        <w:ind w:left="858"/>
        <w:rPr>
          <w:sz w:val="24"/>
          <w:szCs w:val="24"/>
        </w:rPr>
      </w:pPr>
      <w:r w:rsidRPr="00285AB7">
        <w:rPr>
          <w:sz w:val="24"/>
          <w:szCs w:val="24"/>
        </w:rPr>
        <w:t>Результаты педагогической диагностики;</w:t>
      </w:r>
    </w:p>
    <w:p w:rsidR="003E74B7" w:rsidRPr="00285AB7" w:rsidRDefault="003E74B7" w:rsidP="003E74B7">
      <w:pPr>
        <w:pStyle w:val="a7"/>
        <w:numPr>
          <w:ilvl w:val="0"/>
          <w:numId w:val="8"/>
        </w:numPr>
        <w:tabs>
          <w:tab w:val="left" w:pos="859"/>
        </w:tabs>
        <w:ind w:left="858"/>
        <w:rPr>
          <w:sz w:val="24"/>
          <w:szCs w:val="24"/>
        </w:rPr>
      </w:pPr>
      <w:r w:rsidRPr="00285AB7">
        <w:rPr>
          <w:sz w:val="24"/>
          <w:szCs w:val="24"/>
        </w:rPr>
        <w:t xml:space="preserve">Отчет по </w:t>
      </w:r>
      <w:proofErr w:type="spellStart"/>
      <w:r w:rsidRPr="00285AB7">
        <w:rPr>
          <w:sz w:val="24"/>
          <w:szCs w:val="24"/>
        </w:rPr>
        <w:t>самообследованию</w:t>
      </w:r>
      <w:proofErr w:type="spellEnd"/>
      <w:r w:rsidRPr="00285AB7">
        <w:rPr>
          <w:sz w:val="24"/>
          <w:szCs w:val="24"/>
        </w:rPr>
        <w:t>;</w:t>
      </w:r>
    </w:p>
    <w:p w:rsidR="003E74B7" w:rsidRPr="00285AB7" w:rsidRDefault="003E74B7" w:rsidP="003E74B7">
      <w:pPr>
        <w:pStyle w:val="a7"/>
        <w:numPr>
          <w:ilvl w:val="0"/>
          <w:numId w:val="8"/>
        </w:numPr>
        <w:tabs>
          <w:tab w:val="left" w:pos="931"/>
        </w:tabs>
        <w:ind w:left="930"/>
        <w:rPr>
          <w:sz w:val="24"/>
          <w:szCs w:val="24"/>
        </w:rPr>
      </w:pPr>
      <w:r w:rsidRPr="00285AB7">
        <w:rPr>
          <w:sz w:val="24"/>
          <w:szCs w:val="24"/>
        </w:rPr>
        <w:t>Анкетирование родителей;</w:t>
      </w:r>
    </w:p>
    <w:p w:rsidR="003E74B7" w:rsidRPr="00285AB7" w:rsidRDefault="003E74B7" w:rsidP="003E74B7">
      <w:pPr>
        <w:pStyle w:val="a7"/>
        <w:numPr>
          <w:ilvl w:val="0"/>
          <w:numId w:val="8"/>
        </w:numPr>
        <w:tabs>
          <w:tab w:val="left" w:pos="975"/>
        </w:tabs>
        <w:ind w:right="760" w:hanging="144"/>
        <w:rPr>
          <w:sz w:val="24"/>
          <w:szCs w:val="24"/>
        </w:rPr>
      </w:pPr>
      <w:r w:rsidRPr="00285AB7">
        <w:rPr>
          <w:sz w:val="24"/>
          <w:szCs w:val="24"/>
        </w:rPr>
        <w:tab/>
        <w:t>Аналитические материалы (анализ годового плана</w:t>
      </w:r>
      <w:proofErr w:type="gramStart"/>
      <w:r w:rsidRPr="00285AB7">
        <w:rPr>
          <w:sz w:val="24"/>
          <w:szCs w:val="24"/>
        </w:rPr>
        <w:t xml:space="preserve"> ,</w:t>
      </w:r>
      <w:proofErr w:type="gramEnd"/>
      <w:r w:rsidRPr="00285AB7">
        <w:rPr>
          <w:sz w:val="24"/>
          <w:szCs w:val="24"/>
        </w:rPr>
        <w:t>анализ контрольной деятельности);</w:t>
      </w:r>
    </w:p>
    <w:p w:rsidR="003E74B7" w:rsidRPr="00285AB7" w:rsidRDefault="003E74B7" w:rsidP="003E74B7">
      <w:pPr>
        <w:pStyle w:val="a5"/>
        <w:ind w:left="695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Процедуры: наблюдение, анкетирование, анализ документов.</w:t>
      </w:r>
    </w:p>
    <w:p w:rsidR="003E74B7" w:rsidRPr="00285AB7" w:rsidRDefault="003E74B7" w:rsidP="003E74B7">
      <w:pPr>
        <w:pStyle w:val="a7"/>
        <w:numPr>
          <w:ilvl w:val="0"/>
          <w:numId w:val="13"/>
        </w:numPr>
        <w:tabs>
          <w:tab w:val="left" w:pos="907"/>
        </w:tabs>
        <w:ind w:right="757" w:hanging="144"/>
        <w:rPr>
          <w:sz w:val="24"/>
          <w:szCs w:val="24"/>
        </w:rPr>
      </w:pPr>
      <w:r w:rsidRPr="00285AB7">
        <w:rPr>
          <w:sz w:val="24"/>
          <w:szCs w:val="24"/>
        </w:rPr>
        <w:tab/>
        <w:t>качество условий реализации ООП образовательного учреждения, которые включают в себя:</w:t>
      </w:r>
    </w:p>
    <w:p w:rsidR="003E74B7" w:rsidRPr="00285AB7" w:rsidRDefault="003E74B7" w:rsidP="003E74B7">
      <w:pPr>
        <w:pStyle w:val="a7"/>
        <w:numPr>
          <w:ilvl w:val="0"/>
          <w:numId w:val="7"/>
        </w:numPr>
        <w:tabs>
          <w:tab w:val="left" w:pos="931"/>
        </w:tabs>
        <w:rPr>
          <w:sz w:val="24"/>
          <w:szCs w:val="24"/>
        </w:rPr>
      </w:pPr>
      <w:r w:rsidRPr="00285AB7">
        <w:rPr>
          <w:sz w:val="24"/>
          <w:szCs w:val="24"/>
        </w:rPr>
        <w:t>психолого - педагогические условия,</w:t>
      </w:r>
    </w:p>
    <w:p w:rsidR="003E74B7" w:rsidRPr="00285AB7" w:rsidRDefault="003E74B7" w:rsidP="003E74B7">
      <w:pPr>
        <w:pStyle w:val="a7"/>
        <w:numPr>
          <w:ilvl w:val="0"/>
          <w:numId w:val="7"/>
        </w:numPr>
        <w:tabs>
          <w:tab w:val="left" w:pos="931"/>
        </w:tabs>
        <w:rPr>
          <w:sz w:val="24"/>
          <w:szCs w:val="24"/>
        </w:rPr>
      </w:pPr>
      <w:r w:rsidRPr="00285AB7">
        <w:rPr>
          <w:sz w:val="24"/>
          <w:szCs w:val="24"/>
        </w:rPr>
        <w:t>условия развивающей предметно-пространственной среды.</w:t>
      </w:r>
    </w:p>
    <w:p w:rsidR="003E74B7" w:rsidRPr="00285AB7" w:rsidRDefault="003E74B7" w:rsidP="003E74B7">
      <w:pPr>
        <w:pStyle w:val="a7"/>
        <w:numPr>
          <w:ilvl w:val="0"/>
          <w:numId w:val="7"/>
        </w:numPr>
        <w:tabs>
          <w:tab w:val="left" w:pos="931"/>
        </w:tabs>
        <w:rPr>
          <w:sz w:val="24"/>
          <w:szCs w:val="24"/>
        </w:rPr>
      </w:pPr>
      <w:r w:rsidRPr="00285AB7">
        <w:rPr>
          <w:sz w:val="24"/>
          <w:szCs w:val="24"/>
        </w:rPr>
        <w:t>Кадровые условия,</w:t>
      </w:r>
    </w:p>
    <w:p w:rsidR="003E74B7" w:rsidRPr="00285AB7" w:rsidRDefault="003E74B7" w:rsidP="003E74B7">
      <w:pPr>
        <w:pStyle w:val="a7"/>
        <w:numPr>
          <w:ilvl w:val="0"/>
          <w:numId w:val="8"/>
        </w:numPr>
        <w:tabs>
          <w:tab w:val="left" w:pos="859"/>
        </w:tabs>
        <w:ind w:left="858"/>
        <w:rPr>
          <w:sz w:val="24"/>
          <w:szCs w:val="24"/>
        </w:rPr>
      </w:pPr>
      <w:r w:rsidRPr="00285AB7">
        <w:rPr>
          <w:sz w:val="24"/>
          <w:szCs w:val="24"/>
        </w:rPr>
        <w:t>материально-технические условия.</w:t>
      </w:r>
    </w:p>
    <w:p w:rsidR="003E74B7" w:rsidRPr="00285AB7" w:rsidRDefault="003E74B7" w:rsidP="003E74B7">
      <w:pPr>
        <w:pStyle w:val="a7"/>
        <w:numPr>
          <w:ilvl w:val="0"/>
          <w:numId w:val="8"/>
        </w:numPr>
        <w:tabs>
          <w:tab w:val="left" w:pos="931"/>
        </w:tabs>
        <w:ind w:left="930"/>
        <w:rPr>
          <w:sz w:val="24"/>
          <w:szCs w:val="24"/>
        </w:rPr>
      </w:pPr>
      <w:r w:rsidRPr="00285AB7">
        <w:rPr>
          <w:sz w:val="24"/>
          <w:szCs w:val="24"/>
        </w:rPr>
        <w:t>Финансовые условия</w:t>
      </w:r>
    </w:p>
    <w:p w:rsidR="003E74B7" w:rsidRPr="00285AB7" w:rsidRDefault="003E74B7" w:rsidP="003E74B7">
      <w:pPr>
        <w:pStyle w:val="21"/>
        <w:numPr>
          <w:ilvl w:val="0"/>
          <w:numId w:val="14"/>
        </w:numPr>
        <w:tabs>
          <w:tab w:val="left" w:pos="988"/>
        </w:tabs>
        <w:ind w:left="839" w:right="752" w:hanging="144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Критерии оценки качества условий реализации ООП образовательного учреждения:</w:t>
      </w:r>
    </w:p>
    <w:p w:rsidR="003E74B7" w:rsidRPr="00285AB7" w:rsidRDefault="003E74B7" w:rsidP="003E74B7">
      <w:pPr>
        <w:pStyle w:val="a7"/>
        <w:numPr>
          <w:ilvl w:val="0"/>
          <w:numId w:val="6"/>
        </w:numPr>
        <w:tabs>
          <w:tab w:val="left" w:pos="979"/>
        </w:tabs>
        <w:ind w:right="2364" w:hanging="144"/>
        <w:jc w:val="both"/>
        <w:rPr>
          <w:b/>
          <w:sz w:val="24"/>
          <w:szCs w:val="24"/>
        </w:rPr>
      </w:pPr>
      <w:r w:rsidRPr="00285AB7">
        <w:rPr>
          <w:b/>
          <w:sz w:val="24"/>
          <w:szCs w:val="24"/>
        </w:rPr>
        <w:t xml:space="preserve">1. Процедура оценки качества образовательной </w:t>
      </w:r>
      <w:r>
        <w:rPr>
          <w:b/>
          <w:sz w:val="24"/>
          <w:szCs w:val="24"/>
        </w:rPr>
        <w:t>п</w:t>
      </w:r>
      <w:r w:rsidRPr="00285AB7">
        <w:rPr>
          <w:b/>
          <w:sz w:val="24"/>
          <w:szCs w:val="24"/>
        </w:rPr>
        <w:t>рограммы</w:t>
      </w:r>
      <w:r>
        <w:rPr>
          <w:b/>
          <w:sz w:val="24"/>
          <w:szCs w:val="24"/>
        </w:rPr>
        <w:t xml:space="preserve"> </w:t>
      </w:r>
      <w:r w:rsidRPr="00285AB7">
        <w:rPr>
          <w:b/>
          <w:sz w:val="24"/>
          <w:szCs w:val="24"/>
        </w:rPr>
        <w:t>осуществляется на основе следующих показателей:</w:t>
      </w:r>
    </w:p>
    <w:p w:rsidR="003E74B7" w:rsidRPr="00285AB7" w:rsidRDefault="003E74B7" w:rsidP="003E74B7">
      <w:pPr>
        <w:pStyle w:val="a7"/>
        <w:numPr>
          <w:ilvl w:val="0"/>
          <w:numId w:val="5"/>
        </w:numPr>
        <w:tabs>
          <w:tab w:val="left" w:pos="859"/>
        </w:tabs>
        <w:rPr>
          <w:sz w:val="24"/>
          <w:szCs w:val="24"/>
        </w:rPr>
      </w:pPr>
      <w:r w:rsidRPr="00285AB7">
        <w:rPr>
          <w:sz w:val="24"/>
          <w:szCs w:val="24"/>
        </w:rPr>
        <w:t xml:space="preserve">Соответствие ООП ДОУ ФГОС </w:t>
      </w:r>
      <w:proofErr w:type="gramStart"/>
      <w:r w:rsidRPr="00285AB7">
        <w:rPr>
          <w:sz w:val="24"/>
          <w:szCs w:val="24"/>
        </w:rPr>
        <w:t>ДО</w:t>
      </w:r>
      <w:proofErr w:type="gramEnd"/>
    </w:p>
    <w:p w:rsidR="003E74B7" w:rsidRPr="00285AB7" w:rsidRDefault="003E74B7" w:rsidP="003E74B7">
      <w:pPr>
        <w:pStyle w:val="a7"/>
        <w:tabs>
          <w:tab w:val="left" w:pos="850"/>
        </w:tabs>
        <w:ind w:left="849" w:firstLine="0"/>
        <w:rPr>
          <w:sz w:val="24"/>
          <w:szCs w:val="24"/>
        </w:rPr>
      </w:pPr>
      <w:r w:rsidRPr="00285AB7">
        <w:rPr>
          <w:sz w:val="24"/>
          <w:szCs w:val="24"/>
        </w:rPr>
        <w:t xml:space="preserve">-  Критерии оценки качества образовательной деятельности </w:t>
      </w:r>
    </w:p>
    <w:p w:rsidR="003E74B7" w:rsidRPr="00285AB7" w:rsidRDefault="003E74B7" w:rsidP="003E74B7">
      <w:pPr>
        <w:pStyle w:val="21"/>
        <w:ind w:right="743" w:hanging="144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5.2 .Процедура оценки психолого-педагогических условий осуществляется на основе следующих показателей:</w:t>
      </w:r>
    </w:p>
    <w:p w:rsidR="003E74B7" w:rsidRPr="00285AB7" w:rsidRDefault="003E74B7" w:rsidP="003E74B7">
      <w:pPr>
        <w:pStyle w:val="a7"/>
        <w:numPr>
          <w:ilvl w:val="0"/>
          <w:numId w:val="4"/>
        </w:numPr>
        <w:tabs>
          <w:tab w:val="left" w:pos="859"/>
        </w:tabs>
        <w:ind w:left="858"/>
        <w:rPr>
          <w:sz w:val="24"/>
          <w:szCs w:val="24"/>
        </w:rPr>
      </w:pPr>
      <w:r w:rsidRPr="00285AB7">
        <w:rPr>
          <w:sz w:val="24"/>
          <w:szCs w:val="24"/>
        </w:rPr>
        <w:t>Характер взаимодействия сотрудников с детьми,</w:t>
      </w:r>
    </w:p>
    <w:p w:rsidR="003E74B7" w:rsidRPr="00285AB7" w:rsidRDefault="003E74B7" w:rsidP="003E74B7">
      <w:pPr>
        <w:pStyle w:val="a7"/>
        <w:numPr>
          <w:ilvl w:val="0"/>
          <w:numId w:val="4"/>
        </w:numPr>
        <w:tabs>
          <w:tab w:val="left" w:pos="859"/>
        </w:tabs>
        <w:ind w:left="858"/>
        <w:rPr>
          <w:sz w:val="24"/>
          <w:szCs w:val="24"/>
        </w:rPr>
      </w:pPr>
      <w:r w:rsidRPr="00285AB7">
        <w:rPr>
          <w:sz w:val="24"/>
          <w:szCs w:val="24"/>
        </w:rPr>
        <w:t xml:space="preserve">Характер взаимодействия сотрудников с родителями </w:t>
      </w:r>
    </w:p>
    <w:p w:rsidR="003E74B7" w:rsidRPr="00285AB7" w:rsidRDefault="003E74B7" w:rsidP="003E74B7">
      <w:pPr>
        <w:pStyle w:val="a7"/>
        <w:numPr>
          <w:ilvl w:val="1"/>
          <w:numId w:val="3"/>
        </w:numPr>
        <w:tabs>
          <w:tab w:val="left" w:pos="1119"/>
        </w:tabs>
        <w:ind w:right="750" w:hanging="144"/>
        <w:jc w:val="both"/>
        <w:rPr>
          <w:sz w:val="24"/>
          <w:szCs w:val="24"/>
        </w:rPr>
      </w:pPr>
      <w:r w:rsidRPr="00285AB7">
        <w:rPr>
          <w:b/>
          <w:sz w:val="24"/>
          <w:szCs w:val="24"/>
        </w:rPr>
        <w:t>Требования к развивающей предметно-пространственной среде</w:t>
      </w:r>
      <w:r w:rsidRPr="00285AB7">
        <w:rPr>
          <w:sz w:val="24"/>
          <w:szCs w:val="24"/>
        </w:rPr>
        <w:t xml:space="preserve">. </w:t>
      </w:r>
      <w:r w:rsidRPr="00285AB7">
        <w:rPr>
          <w:sz w:val="24"/>
          <w:szCs w:val="24"/>
        </w:rPr>
        <w:lastRenderedPageBreak/>
        <w:t>Процедура оценки предметно-пространственной развивающей среды осуществляется на основе следующих показателей:</w:t>
      </w:r>
    </w:p>
    <w:p w:rsidR="003E74B7" w:rsidRPr="00285AB7" w:rsidRDefault="003E74B7" w:rsidP="003E74B7">
      <w:pPr>
        <w:pStyle w:val="a7"/>
        <w:numPr>
          <w:ilvl w:val="0"/>
          <w:numId w:val="2"/>
        </w:numPr>
        <w:tabs>
          <w:tab w:val="left" w:pos="931"/>
        </w:tabs>
        <w:rPr>
          <w:sz w:val="24"/>
          <w:szCs w:val="24"/>
        </w:rPr>
      </w:pPr>
      <w:r w:rsidRPr="00285AB7">
        <w:rPr>
          <w:sz w:val="24"/>
          <w:szCs w:val="24"/>
        </w:rPr>
        <w:t>Насыщенность предметно-пространственной развивающей среды,</w:t>
      </w:r>
    </w:p>
    <w:p w:rsidR="003E74B7" w:rsidRPr="00285AB7" w:rsidRDefault="003E74B7" w:rsidP="003E74B7">
      <w:pPr>
        <w:pStyle w:val="a7"/>
        <w:numPr>
          <w:ilvl w:val="0"/>
          <w:numId w:val="2"/>
        </w:numPr>
        <w:tabs>
          <w:tab w:val="left" w:pos="931"/>
        </w:tabs>
        <w:rPr>
          <w:sz w:val="24"/>
          <w:szCs w:val="24"/>
        </w:rPr>
      </w:pPr>
      <w:proofErr w:type="spellStart"/>
      <w:r w:rsidRPr="00285AB7">
        <w:rPr>
          <w:sz w:val="24"/>
          <w:szCs w:val="24"/>
        </w:rPr>
        <w:t>Трансформируемость</w:t>
      </w:r>
      <w:proofErr w:type="spellEnd"/>
      <w:r w:rsidRPr="00285AB7">
        <w:rPr>
          <w:sz w:val="24"/>
          <w:szCs w:val="24"/>
        </w:rPr>
        <w:t xml:space="preserve"> пространства,</w:t>
      </w:r>
    </w:p>
    <w:p w:rsidR="003E74B7" w:rsidRPr="00285AB7" w:rsidRDefault="003E74B7" w:rsidP="003E74B7">
      <w:pPr>
        <w:pStyle w:val="a7"/>
        <w:numPr>
          <w:ilvl w:val="0"/>
          <w:numId w:val="4"/>
        </w:numPr>
        <w:tabs>
          <w:tab w:val="left" w:pos="859"/>
        </w:tabs>
        <w:ind w:left="858"/>
        <w:rPr>
          <w:sz w:val="24"/>
          <w:szCs w:val="24"/>
        </w:rPr>
      </w:pPr>
      <w:r w:rsidRPr="00285AB7">
        <w:rPr>
          <w:sz w:val="24"/>
          <w:szCs w:val="24"/>
        </w:rPr>
        <w:t xml:space="preserve"> </w:t>
      </w:r>
      <w:proofErr w:type="spellStart"/>
      <w:r w:rsidRPr="00285AB7">
        <w:rPr>
          <w:sz w:val="24"/>
          <w:szCs w:val="24"/>
        </w:rPr>
        <w:t>Полифункциональность</w:t>
      </w:r>
      <w:proofErr w:type="spellEnd"/>
      <w:r w:rsidRPr="00285AB7">
        <w:rPr>
          <w:sz w:val="24"/>
          <w:szCs w:val="24"/>
        </w:rPr>
        <w:t xml:space="preserve"> игровых материалов,</w:t>
      </w:r>
    </w:p>
    <w:p w:rsidR="003E74B7" w:rsidRPr="00285AB7" w:rsidRDefault="003E74B7" w:rsidP="003E74B7">
      <w:pPr>
        <w:pStyle w:val="a7"/>
        <w:numPr>
          <w:ilvl w:val="0"/>
          <w:numId w:val="4"/>
        </w:numPr>
        <w:tabs>
          <w:tab w:val="left" w:pos="931"/>
        </w:tabs>
        <w:ind w:left="930"/>
        <w:rPr>
          <w:sz w:val="24"/>
          <w:szCs w:val="24"/>
        </w:rPr>
      </w:pPr>
      <w:r w:rsidRPr="00285AB7">
        <w:rPr>
          <w:sz w:val="24"/>
          <w:szCs w:val="24"/>
        </w:rPr>
        <w:t>Вариативность предметно-пространственной развивающей среды,</w:t>
      </w:r>
    </w:p>
    <w:p w:rsidR="003E74B7" w:rsidRPr="00285AB7" w:rsidRDefault="003E74B7" w:rsidP="003E74B7">
      <w:pPr>
        <w:pStyle w:val="a5"/>
        <w:ind w:left="766"/>
        <w:jc w:val="both"/>
        <w:rPr>
          <w:sz w:val="24"/>
          <w:szCs w:val="24"/>
        </w:rPr>
      </w:pPr>
      <w:r w:rsidRPr="00285AB7">
        <w:rPr>
          <w:sz w:val="24"/>
          <w:szCs w:val="24"/>
        </w:rPr>
        <w:t>- Доступность предметно-пространственной развивающей среды,</w:t>
      </w:r>
    </w:p>
    <w:p w:rsidR="003E74B7" w:rsidRPr="00285AB7" w:rsidRDefault="003E74B7" w:rsidP="003E74B7">
      <w:pPr>
        <w:pStyle w:val="a7"/>
        <w:tabs>
          <w:tab w:val="left" w:pos="1311"/>
        </w:tabs>
        <w:ind w:right="758" w:firstLine="0"/>
        <w:rPr>
          <w:sz w:val="24"/>
          <w:szCs w:val="24"/>
        </w:rPr>
      </w:pPr>
      <w:r w:rsidRPr="00285AB7">
        <w:rPr>
          <w:sz w:val="24"/>
          <w:szCs w:val="24"/>
        </w:rPr>
        <w:t xml:space="preserve">-Безопасность предметно-пространственной развивающей среды. </w:t>
      </w:r>
    </w:p>
    <w:p w:rsidR="003E74B7" w:rsidRPr="00285AB7" w:rsidRDefault="003E74B7" w:rsidP="003E74B7">
      <w:pPr>
        <w:pStyle w:val="21"/>
        <w:numPr>
          <w:ilvl w:val="1"/>
          <w:numId w:val="3"/>
        </w:numPr>
        <w:tabs>
          <w:tab w:val="left" w:pos="1119"/>
        </w:tabs>
        <w:ind w:left="1118" w:hanging="424"/>
        <w:jc w:val="both"/>
        <w:rPr>
          <w:sz w:val="24"/>
          <w:szCs w:val="24"/>
        </w:rPr>
      </w:pPr>
      <w:r w:rsidRPr="00285AB7">
        <w:rPr>
          <w:sz w:val="24"/>
          <w:szCs w:val="24"/>
        </w:rPr>
        <w:t xml:space="preserve">Оценка кадровых условий реализации ООП </w:t>
      </w:r>
      <w:proofErr w:type="gramStart"/>
      <w:r w:rsidRPr="00285AB7">
        <w:rPr>
          <w:sz w:val="24"/>
          <w:szCs w:val="24"/>
        </w:rPr>
        <w:t>ДО</w:t>
      </w:r>
      <w:proofErr w:type="gramEnd"/>
      <w:r w:rsidRPr="00285AB7">
        <w:rPr>
          <w:sz w:val="24"/>
          <w:szCs w:val="24"/>
        </w:rPr>
        <w:t>.</w:t>
      </w:r>
    </w:p>
    <w:p w:rsidR="003E74B7" w:rsidRDefault="003E74B7" w:rsidP="003E74B7">
      <w:pPr>
        <w:pStyle w:val="a5"/>
        <w:jc w:val="both"/>
        <w:rPr>
          <w:sz w:val="24"/>
          <w:szCs w:val="24"/>
        </w:rPr>
      </w:pPr>
      <w:r w:rsidRPr="00285AB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</w:t>
      </w:r>
      <w:r w:rsidRPr="00285AB7">
        <w:rPr>
          <w:sz w:val="24"/>
          <w:szCs w:val="24"/>
        </w:rPr>
        <w:t xml:space="preserve">Процедура оценки кадровых условий осуществляется на основе следующих </w:t>
      </w:r>
    </w:p>
    <w:p w:rsidR="003E74B7" w:rsidRPr="00285AB7" w:rsidRDefault="003E74B7" w:rsidP="003E74B7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285AB7">
        <w:rPr>
          <w:sz w:val="24"/>
          <w:szCs w:val="24"/>
        </w:rPr>
        <w:t>показателей и критериев:</w:t>
      </w:r>
    </w:p>
    <w:p w:rsidR="003E74B7" w:rsidRPr="00285AB7" w:rsidRDefault="003E74B7" w:rsidP="003E74B7">
      <w:pPr>
        <w:pStyle w:val="a7"/>
        <w:numPr>
          <w:ilvl w:val="0"/>
          <w:numId w:val="4"/>
        </w:numPr>
        <w:tabs>
          <w:tab w:val="left" w:pos="1033"/>
        </w:tabs>
        <w:ind w:right="751" w:hanging="144"/>
        <w:rPr>
          <w:sz w:val="24"/>
          <w:szCs w:val="24"/>
        </w:rPr>
      </w:pPr>
      <w:r w:rsidRPr="00285AB7">
        <w:rPr>
          <w:sz w:val="24"/>
          <w:szCs w:val="24"/>
        </w:rPr>
        <w:tab/>
        <w:t>Квалификация педагогических работников и учебно-вспомогательного персонала</w:t>
      </w:r>
    </w:p>
    <w:p w:rsidR="003E74B7" w:rsidRPr="00285AB7" w:rsidRDefault="003E74B7" w:rsidP="003E74B7">
      <w:pPr>
        <w:pStyle w:val="a7"/>
        <w:numPr>
          <w:ilvl w:val="0"/>
          <w:numId w:val="4"/>
        </w:numPr>
        <w:tabs>
          <w:tab w:val="left" w:pos="859"/>
        </w:tabs>
        <w:ind w:left="858"/>
        <w:rPr>
          <w:sz w:val="24"/>
          <w:szCs w:val="24"/>
        </w:rPr>
      </w:pPr>
      <w:r w:rsidRPr="00285AB7">
        <w:rPr>
          <w:sz w:val="24"/>
          <w:szCs w:val="24"/>
        </w:rPr>
        <w:t xml:space="preserve">Должностной состав реализации ООП </w:t>
      </w:r>
      <w:proofErr w:type="gramStart"/>
      <w:r w:rsidRPr="00285AB7">
        <w:rPr>
          <w:sz w:val="24"/>
          <w:szCs w:val="24"/>
        </w:rPr>
        <w:t>ДО</w:t>
      </w:r>
      <w:proofErr w:type="gramEnd"/>
    </w:p>
    <w:p w:rsidR="003E74B7" w:rsidRPr="00285AB7" w:rsidRDefault="003E74B7" w:rsidP="003E74B7">
      <w:pPr>
        <w:pStyle w:val="a7"/>
        <w:numPr>
          <w:ilvl w:val="0"/>
          <w:numId w:val="4"/>
        </w:numPr>
        <w:tabs>
          <w:tab w:val="left" w:pos="859"/>
        </w:tabs>
        <w:ind w:left="858"/>
        <w:rPr>
          <w:sz w:val="24"/>
          <w:szCs w:val="24"/>
        </w:rPr>
      </w:pPr>
      <w:r w:rsidRPr="00285AB7">
        <w:rPr>
          <w:sz w:val="24"/>
          <w:szCs w:val="24"/>
        </w:rPr>
        <w:t xml:space="preserve">Количественный состав реализации ООП </w:t>
      </w:r>
      <w:proofErr w:type="gramStart"/>
      <w:r w:rsidRPr="00285AB7">
        <w:rPr>
          <w:sz w:val="24"/>
          <w:szCs w:val="24"/>
        </w:rPr>
        <w:t>ДО</w:t>
      </w:r>
      <w:proofErr w:type="gramEnd"/>
    </w:p>
    <w:p w:rsidR="003E74B7" w:rsidRPr="00285AB7" w:rsidRDefault="003E74B7" w:rsidP="003E74B7">
      <w:pPr>
        <w:pStyle w:val="a7"/>
        <w:numPr>
          <w:ilvl w:val="0"/>
          <w:numId w:val="4"/>
        </w:numPr>
        <w:tabs>
          <w:tab w:val="left" w:pos="931"/>
        </w:tabs>
        <w:ind w:left="930"/>
        <w:rPr>
          <w:sz w:val="24"/>
          <w:szCs w:val="24"/>
        </w:rPr>
      </w:pPr>
      <w:r w:rsidRPr="00285AB7">
        <w:rPr>
          <w:sz w:val="24"/>
          <w:szCs w:val="24"/>
        </w:rPr>
        <w:t xml:space="preserve">Компетенции педагогических работников </w:t>
      </w:r>
    </w:p>
    <w:p w:rsidR="003E74B7" w:rsidRPr="00285AB7" w:rsidRDefault="003E74B7" w:rsidP="003E74B7">
      <w:pPr>
        <w:pStyle w:val="a5"/>
        <w:jc w:val="both"/>
        <w:rPr>
          <w:sz w:val="24"/>
          <w:szCs w:val="24"/>
        </w:rPr>
      </w:pPr>
      <w:r w:rsidRPr="00E74598">
        <w:rPr>
          <w:b/>
          <w:sz w:val="24"/>
          <w:szCs w:val="24"/>
        </w:rPr>
        <w:t xml:space="preserve">             5.5.</w:t>
      </w:r>
      <w:r>
        <w:rPr>
          <w:sz w:val="24"/>
          <w:szCs w:val="24"/>
        </w:rPr>
        <w:t xml:space="preserve"> </w:t>
      </w:r>
      <w:r w:rsidRPr="00285AB7">
        <w:rPr>
          <w:sz w:val="24"/>
          <w:szCs w:val="24"/>
        </w:rPr>
        <w:t>Оценка финансовых условий.</w:t>
      </w:r>
    </w:p>
    <w:p w:rsidR="003E74B7" w:rsidRPr="00285AB7" w:rsidRDefault="003E74B7" w:rsidP="003E74B7">
      <w:pPr>
        <w:pStyle w:val="a5"/>
        <w:ind w:left="839" w:right="753" w:hanging="144"/>
        <w:jc w:val="both"/>
        <w:rPr>
          <w:sz w:val="24"/>
          <w:szCs w:val="24"/>
        </w:rPr>
      </w:pPr>
      <w:r w:rsidRPr="00285AB7">
        <w:rPr>
          <w:sz w:val="24"/>
          <w:szCs w:val="24"/>
        </w:rPr>
        <w:t xml:space="preserve">Процедура </w:t>
      </w:r>
      <w:proofErr w:type="gramStart"/>
      <w:r w:rsidRPr="00285AB7">
        <w:rPr>
          <w:sz w:val="24"/>
          <w:szCs w:val="24"/>
        </w:rPr>
        <w:t>оценки финансовых условий реализации основной образовательной программы дошкольного образования</w:t>
      </w:r>
      <w:proofErr w:type="gramEnd"/>
      <w:r w:rsidRPr="00285AB7">
        <w:rPr>
          <w:sz w:val="24"/>
          <w:szCs w:val="24"/>
        </w:rPr>
        <w:t xml:space="preserve"> в Учреждении осуществляется на основе следующих показателей:</w:t>
      </w:r>
    </w:p>
    <w:p w:rsidR="003E74B7" w:rsidRPr="00285AB7" w:rsidRDefault="003E74B7" w:rsidP="003E74B7">
      <w:pPr>
        <w:pStyle w:val="a7"/>
        <w:numPr>
          <w:ilvl w:val="0"/>
          <w:numId w:val="1"/>
        </w:numPr>
        <w:tabs>
          <w:tab w:val="left" w:pos="931"/>
        </w:tabs>
        <w:ind w:left="930"/>
        <w:rPr>
          <w:sz w:val="24"/>
          <w:szCs w:val="24"/>
        </w:rPr>
      </w:pPr>
      <w:r w:rsidRPr="00285AB7">
        <w:rPr>
          <w:sz w:val="24"/>
          <w:szCs w:val="24"/>
        </w:rPr>
        <w:t xml:space="preserve">Норматив обеспечения реализации ООП </w:t>
      </w:r>
      <w:proofErr w:type="gramStart"/>
      <w:r w:rsidRPr="00285AB7">
        <w:rPr>
          <w:sz w:val="24"/>
          <w:szCs w:val="24"/>
        </w:rPr>
        <w:t>ДО</w:t>
      </w:r>
      <w:proofErr w:type="gramEnd"/>
      <w:r w:rsidRPr="00285AB7">
        <w:rPr>
          <w:sz w:val="24"/>
          <w:szCs w:val="24"/>
        </w:rPr>
        <w:t>,</w:t>
      </w:r>
    </w:p>
    <w:p w:rsidR="003E74B7" w:rsidRPr="00285AB7" w:rsidRDefault="003E74B7" w:rsidP="003E74B7">
      <w:pPr>
        <w:pStyle w:val="a7"/>
        <w:numPr>
          <w:ilvl w:val="0"/>
          <w:numId w:val="1"/>
        </w:numPr>
        <w:tabs>
          <w:tab w:val="left" w:pos="931"/>
        </w:tabs>
        <w:ind w:left="930"/>
        <w:rPr>
          <w:sz w:val="24"/>
          <w:szCs w:val="24"/>
        </w:rPr>
      </w:pPr>
      <w:r w:rsidRPr="00285AB7">
        <w:rPr>
          <w:sz w:val="24"/>
          <w:szCs w:val="24"/>
        </w:rPr>
        <w:t xml:space="preserve">Структура и объем расходов, необходимый на реализацию ООП </w:t>
      </w:r>
      <w:proofErr w:type="gramStart"/>
      <w:r w:rsidRPr="00285AB7">
        <w:rPr>
          <w:sz w:val="24"/>
          <w:szCs w:val="24"/>
        </w:rPr>
        <w:t>ДО</w:t>
      </w:r>
      <w:proofErr w:type="gramEnd"/>
      <w:r w:rsidRPr="00285AB7">
        <w:rPr>
          <w:sz w:val="24"/>
          <w:szCs w:val="24"/>
        </w:rPr>
        <w:t>,</w:t>
      </w:r>
    </w:p>
    <w:p w:rsidR="003E74B7" w:rsidRDefault="003E74B7" w:rsidP="003E74B7">
      <w:pPr>
        <w:pStyle w:val="a5"/>
        <w:jc w:val="both"/>
        <w:rPr>
          <w:sz w:val="24"/>
          <w:szCs w:val="24"/>
        </w:rPr>
      </w:pPr>
      <w:r w:rsidRPr="00285AB7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  </w:t>
      </w:r>
      <w:r w:rsidRPr="00285AB7">
        <w:rPr>
          <w:sz w:val="24"/>
          <w:szCs w:val="24"/>
        </w:rPr>
        <w:t xml:space="preserve">Вариативность расходов в связи со спецификой контингента детей. Основными </w:t>
      </w:r>
    </w:p>
    <w:p w:rsidR="003E74B7" w:rsidRDefault="003E74B7" w:rsidP="003E74B7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285AB7">
        <w:rPr>
          <w:sz w:val="24"/>
          <w:szCs w:val="24"/>
        </w:rPr>
        <w:t xml:space="preserve">критериям и  обеспечения финансовых условий реализации основной </w:t>
      </w:r>
    </w:p>
    <w:p w:rsidR="003E74B7" w:rsidRPr="00285AB7" w:rsidRDefault="003E74B7" w:rsidP="003E74B7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285AB7">
        <w:rPr>
          <w:sz w:val="24"/>
          <w:szCs w:val="24"/>
        </w:rPr>
        <w:t xml:space="preserve">образовательной программы дошкольного </w:t>
      </w:r>
      <w:r>
        <w:rPr>
          <w:sz w:val="24"/>
          <w:szCs w:val="24"/>
        </w:rPr>
        <w:t xml:space="preserve">  </w:t>
      </w:r>
      <w:r w:rsidRPr="00285AB7">
        <w:rPr>
          <w:sz w:val="24"/>
          <w:szCs w:val="24"/>
        </w:rPr>
        <w:t>образования в Учреждении являются:</w:t>
      </w:r>
    </w:p>
    <w:p w:rsidR="003E74B7" w:rsidRPr="00285AB7" w:rsidRDefault="003E74B7" w:rsidP="003E74B7">
      <w:pPr>
        <w:pStyle w:val="a7"/>
        <w:numPr>
          <w:ilvl w:val="0"/>
          <w:numId w:val="4"/>
        </w:numPr>
        <w:tabs>
          <w:tab w:val="left" w:pos="859"/>
        </w:tabs>
        <w:ind w:left="858"/>
        <w:rPr>
          <w:sz w:val="24"/>
          <w:szCs w:val="24"/>
        </w:rPr>
      </w:pPr>
      <w:r w:rsidRPr="00285AB7">
        <w:rPr>
          <w:sz w:val="24"/>
          <w:szCs w:val="24"/>
        </w:rPr>
        <w:t xml:space="preserve">Фактический объем расходов на реализацию ООП </w:t>
      </w:r>
      <w:proofErr w:type="gramStart"/>
      <w:r w:rsidRPr="00285AB7">
        <w:rPr>
          <w:sz w:val="24"/>
          <w:szCs w:val="24"/>
        </w:rPr>
        <w:t>ДО</w:t>
      </w:r>
      <w:proofErr w:type="gramEnd"/>
    </w:p>
    <w:p w:rsidR="003E74B7" w:rsidRPr="00285AB7" w:rsidRDefault="003E74B7" w:rsidP="003E74B7">
      <w:pPr>
        <w:pStyle w:val="a7"/>
        <w:numPr>
          <w:ilvl w:val="0"/>
          <w:numId w:val="4"/>
        </w:numPr>
        <w:tabs>
          <w:tab w:val="left" w:pos="931"/>
        </w:tabs>
        <w:ind w:left="930"/>
        <w:rPr>
          <w:sz w:val="24"/>
          <w:szCs w:val="24"/>
        </w:rPr>
      </w:pPr>
      <w:r w:rsidRPr="00285AB7">
        <w:rPr>
          <w:sz w:val="24"/>
          <w:szCs w:val="24"/>
        </w:rPr>
        <w:t xml:space="preserve">Структура и объем расходов на реализацию ООП </w:t>
      </w:r>
      <w:proofErr w:type="gramStart"/>
      <w:r w:rsidRPr="00285AB7">
        <w:rPr>
          <w:sz w:val="24"/>
          <w:szCs w:val="24"/>
        </w:rPr>
        <w:t>ДО</w:t>
      </w:r>
      <w:proofErr w:type="gramEnd"/>
      <w:r w:rsidRPr="00285AB7">
        <w:rPr>
          <w:sz w:val="24"/>
          <w:szCs w:val="24"/>
        </w:rPr>
        <w:t xml:space="preserve"> по факту</w:t>
      </w:r>
    </w:p>
    <w:p w:rsidR="003E74B7" w:rsidRPr="00285AB7" w:rsidRDefault="003E74B7" w:rsidP="003E74B7">
      <w:pPr>
        <w:pStyle w:val="a7"/>
        <w:numPr>
          <w:ilvl w:val="0"/>
          <w:numId w:val="4"/>
        </w:numPr>
        <w:tabs>
          <w:tab w:val="left" w:pos="931"/>
        </w:tabs>
        <w:ind w:right="760" w:hanging="144"/>
        <w:rPr>
          <w:sz w:val="24"/>
          <w:szCs w:val="24"/>
        </w:rPr>
      </w:pPr>
      <w:r w:rsidRPr="00285AB7">
        <w:rPr>
          <w:sz w:val="24"/>
          <w:szCs w:val="24"/>
        </w:rPr>
        <w:tab/>
        <w:t xml:space="preserve">Дополнительные расходы в связи с вариативностью расходов, со спецификой контингента детей </w:t>
      </w:r>
    </w:p>
    <w:p w:rsidR="003E74B7" w:rsidRPr="00285AB7" w:rsidRDefault="003E74B7" w:rsidP="003E74B7">
      <w:pPr>
        <w:pStyle w:val="a5"/>
        <w:ind w:left="767"/>
        <w:jc w:val="both"/>
        <w:rPr>
          <w:sz w:val="24"/>
          <w:szCs w:val="24"/>
        </w:rPr>
      </w:pPr>
      <w:r w:rsidRPr="00285AB7">
        <w:rPr>
          <w:sz w:val="24"/>
          <w:szCs w:val="24"/>
        </w:rPr>
        <w:t xml:space="preserve">- объем привлечения финансов на реализацию ООП </w:t>
      </w:r>
      <w:proofErr w:type="gramStart"/>
      <w:r w:rsidRPr="00285AB7">
        <w:rPr>
          <w:sz w:val="24"/>
          <w:szCs w:val="24"/>
        </w:rPr>
        <w:t>ДО</w:t>
      </w:r>
      <w:proofErr w:type="gramEnd"/>
      <w:r w:rsidRPr="00285AB7">
        <w:rPr>
          <w:sz w:val="24"/>
          <w:szCs w:val="24"/>
        </w:rPr>
        <w:t xml:space="preserve"> </w:t>
      </w:r>
    </w:p>
    <w:p w:rsidR="003E74B7" w:rsidRPr="00285AB7" w:rsidRDefault="003E74B7" w:rsidP="003E74B7">
      <w:pPr>
        <w:pStyle w:val="a5"/>
        <w:jc w:val="both"/>
        <w:rPr>
          <w:sz w:val="24"/>
          <w:szCs w:val="24"/>
        </w:rPr>
      </w:pPr>
      <w:r w:rsidRPr="00DF669A">
        <w:rPr>
          <w:b/>
          <w:sz w:val="24"/>
          <w:szCs w:val="24"/>
        </w:rPr>
        <w:t xml:space="preserve">             6.</w:t>
      </w:r>
      <w:r>
        <w:rPr>
          <w:sz w:val="24"/>
          <w:szCs w:val="24"/>
        </w:rPr>
        <w:t xml:space="preserve">  </w:t>
      </w:r>
      <w:r w:rsidRPr="00DF669A">
        <w:rPr>
          <w:b/>
          <w:sz w:val="24"/>
          <w:szCs w:val="24"/>
        </w:rPr>
        <w:t>Заключительные положения</w:t>
      </w:r>
    </w:p>
    <w:p w:rsidR="003E74B7" w:rsidRDefault="003E74B7" w:rsidP="003E74B7">
      <w:pPr>
        <w:tabs>
          <w:tab w:val="left" w:pos="1190"/>
        </w:tabs>
        <w:ind w:left="416" w:right="74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E74598">
        <w:rPr>
          <w:b/>
          <w:sz w:val="24"/>
          <w:szCs w:val="24"/>
        </w:rPr>
        <w:t>6.1.</w:t>
      </w:r>
      <w:r>
        <w:rPr>
          <w:sz w:val="24"/>
          <w:szCs w:val="24"/>
        </w:rPr>
        <w:t xml:space="preserve"> </w:t>
      </w:r>
      <w:r w:rsidRPr="00DF669A">
        <w:rPr>
          <w:sz w:val="24"/>
          <w:szCs w:val="24"/>
        </w:rPr>
        <w:t xml:space="preserve">Данные, полученные в ходе оценочных процедур, организуемых и </w:t>
      </w:r>
      <w:r>
        <w:rPr>
          <w:sz w:val="24"/>
          <w:szCs w:val="24"/>
        </w:rPr>
        <w:t xml:space="preserve"> </w:t>
      </w:r>
    </w:p>
    <w:p w:rsidR="003E74B7" w:rsidRDefault="003E74B7" w:rsidP="003E74B7">
      <w:pPr>
        <w:tabs>
          <w:tab w:val="left" w:pos="1190"/>
        </w:tabs>
        <w:ind w:left="416" w:right="74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 w:rsidRPr="00DF669A">
        <w:rPr>
          <w:sz w:val="24"/>
          <w:szCs w:val="24"/>
        </w:rPr>
        <w:t>проводимых</w:t>
      </w:r>
      <w:proofErr w:type="gramEnd"/>
      <w:r w:rsidRPr="00DF669A">
        <w:rPr>
          <w:sz w:val="24"/>
          <w:szCs w:val="24"/>
        </w:rPr>
        <w:t xml:space="preserve"> Учреждением, используется для выработки оперативных </w:t>
      </w:r>
    </w:p>
    <w:p w:rsidR="003E74B7" w:rsidRPr="00DF669A" w:rsidRDefault="003E74B7" w:rsidP="003E74B7">
      <w:pPr>
        <w:tabs>
          <w:tab w:val="left" w:pos="1190"/>
        </w:tabs>
        <w:ind w:left="416" w:right="74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DF669A">
        <w:rPr>
          <w:sz w:val="24"/>
          <w:szCs w:val="24"/>
        </w:rPr>
        <w:t>решений и являются основой управления качеством образования в ДОУ.</w:t>
      </w:r>
    </w:p>
    <w:p w:rsidR="003E74B7" w:rsidRDefault="003E74B7" w:rsidP="003E74B7">
      <w:pPr>
        <w:tabs>
          <w:tab w:val="left" w:pos="1190"/>
        </w:tabs>
        <w:ind w:left="416" w:right="7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E74598">
        <w:rPr>
          <w:b/>
          <w:sz w:val="24"/>
          <w:szCs w:val="24"/>
        </w:rPr>
        <w:t>6.2</w:t>
      </w:r>
      <w:r>
        <w:rPr>
          <w:sz w:val="24"/>
          <w:szCs w:val="24"/>
        </w:rPr>
        <w:t xml:space="preserve"> </w:t>
      </w:r>
      <w:r w:rsidRPr="00DF669A">
        <w:rPr>
          <w:sz w:val="24"/>
          <w:szCs w:val="24"/>
        </w:rPr>
        <w:t xml:space="preserve">Потребителями результатов деятельности ВСОКО являются субъекты, </w:t>
      </w:r>
      <w:r>
        <w:rPr>
          <w:sz w:val="24"/>
          <w:szCs w:val="24"/>
        </w:rPr>
        <w:t xml:space="preserve"> </w:t>
      </w:r>
    </w:p>
    <w:p w:rsidR="003E74B7" w:rsidRDefault="003E74B7" w:rsidP="003E74B7">
      <w:pPr>
        <w:tabs>
          <w:tab w:val="left" w:pos="1190"/>
        </w:tabs>
        <w:ind w:left="416" w:right="7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 w:rsidRPr="00DF669A">
        <w:rPr>
          <w:sz w:val="24"/>
          <w:szCs w:val="24"/>
        </w:rPr>
        <w:t>заинтересованные</w:t>
      </w:r>
      <w:proofErr w:type="gramEnd"/>
      <w:r w:rsidRPr="00DF669A">
        <w:rPr>
          <w:sz w:val="24"/>
          <w:szCs w:val="24"/>
        </w:rPr>
        <w:t xml:space="preserve"> в использовании ВСОКО, как источника объективной и </w:t>
      </w:r>
    </w:p>
    <w:p w:rsidR="003E74B7" w:rsidRDefault="003E74B7" w:rsidP="003E74B7">
      <w:pPr>
        <w:tabs>
          <w:tab w:val="left" w:pos="1190"/>
        </w:tabs>
        <w:ind w:left="416" w:right="7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DF669A">
        <w:rPr>
          <w:sz w:val="24"/>
          <w:szCs w:val="24"/>
        </w:rPr>
        <w:t>достоверной информации о качестве образовательных услуг</w:t>
      </w:r>
      <w:r>
        <w:rPr>
          <w:sz w:val="24"/>
          <w:szCs w:val="24"/>
        </w:rPr>
        <w:t>,</w:t>
      </w:r>
    </w:p>
    <w:p w:rsidR="003E74B7" w:rsidRPr="00DF669A" w:rsidRDefault="003E74B7" w:rsidP="003E74B7">
      <w:pPr>
        <w:tabs>
          <w:tab w:val="left" w:pos="1190"/>
        </w:tabs>
        <w:ind w:left="416" w:right="7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DF669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DF669A">
        <w:rPr>
          <w:sz w:val="24"/>
          <w:szCs w:val="24"/>
        </w:rPr>
        <w:t>предоставляемых в ДОУ.</w:t>
      </w:r>
    </w:p>
    <w:p w:rsidR="003E74B7" w:rsidRDefault="003E74B7" w:rsidP="003E74B7">
      <w:pPr>
        <w:pStyle w:val="a7"/>
        <w:tabs>
          <w:tab w:val="left" w:pos="1118"/>
        </w:tabs>
        <w:ind w:right="758" w:firstLine="0"/>
        <w:rPr>
          <w:sz w:val="24"/>
          <w:szCs w:val="24"/>
        </w:rPr>
      </w:pPr>
      <w:r w:rsidRPr="00E74598">
        <w:rPr>
          <w:b/>
          <w:sz w:val="24"/>
          <w:szCs w:val="24"/>
        </w:rPr>
        <w:t>6.3.</w:t>
      </w:r>
      <w:r>
        <w:rPr>
          <w:sz w:val="24"/>
          <w:szCs w:val="24"/>
        </w:rPr>
        <w:t xml:space="preserve"> </w:t>
      </w:r>
      <w:r w:rsidRPr="00285AB7">
        <w:rPr>
          <w:sz w:val="24"/>
          <w:szCs w:val="24"/>
        </w:rPr>
        <w:t xml:space="preserve"> Данные, полученные в ходе оценочных процедур, организуемых и проводимых ДОУ, используется для выработки оперативных </w:t>
      </w:r>
      <w:proofErr w:type="gramStart"/>
      <w:r w:rsidRPr="00285AB7">
        <w:rPr>
          <w:sz w:val="24"/>
          <w:szCs w:val="24"/>
        </w:rPr>
        <w:t>решений</w:t>
      </w:r>
      <w:proofErr w:type="gramEnd"/>
      <w:r w:rsidRPr="00285AB7">
        <w:rPr>
          <w:sz w:val="24"/>
          <w:szCs w:val="24"/>
        </w:rPr>
        <w:t xml:space="preserve"> и являются основой управления качеством образования в ДОУ.</w:t>
      </w:r>
    </w:p>
    <w:p w:rsidR="003E74B7" w:rsidRDefault="003E74B7" w:rsidP="003E74B7">
      <w:pPr>
        <w:tabs>
          <w:tab w:val="left" w:pos="1190"/>
        </w:tabs>
        <w:ind w:left="416" w:right="7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E74598">
        <w:rPr>
          <w:b/>
          <w:sz w:val="24"/>
          <w:szCs w:val="24"/>
        </w:rPr>
        <w:t>6.4.</w:t>
      </w:r>
      <w:r>
        <w:rPr>
          <w:sz w:val="24"/>
          <w:szCs w:val="24"/>
        </w:rPr>
        <w:t xml:space="preserve"> </w:t>
      </w:r>
      <w:r w:rsidRPr="00DF669A">
        <w:rPr>
          <w:sz w:val="24"/>
          <w:szCs w:val="24"/>
        </w:rPr>
        <w:t xml:space="preserve">Потребителями результатов деятельности ВСОКО являются субъекты, </w:t>
      </w:r>
    </w:p>
    <w:p w:rsidR="003E74B7" w:rsidRDefault="003E74B7" w:rsidP="003E74B7">
      <w:pPr>
        <w:tabs>
          <w:tab w:val="left" w:pos="1190"/>
        </w:tabs>
        <w:ind w:left="416" w:right="7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 w:rsidRPr="00DF669A">
        <w:rPr>
          <w:sz w:val="24"/>
          <w:szCs w:val="24"/>
        </w:rPr>
        <w:t>заинтересованные</w:t>
      </w:r>
      <w:proofErr w:type="gramEnd"/>
      <w:r w:rsidRPr="00DF669A">
        <w:rPr>
          <w:sz w:val="24"/>
          <w:szCs w:val="24"/>
        </w:rPr>
        <w:t xml:space="preserve"> в использовании ВСОКО, как источника объективной и </w:t>
      </w:r>
    </w:p>
    <w:p w:rsidR="003E74B7" w:rsidRDefault="003E74B7" w:rsidP="003E74B7">
      <w:pPr>
        <w:tabs>
          <w:tab w:val="left" w:pos="1190"/>
        </w:tabs>
        <w:ind w:left="416" w:right="7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DF669A">
        <w:rPr>
          <w:sz w:val="24"/>
          <w:szCs w:val="24"/>
        </w:rPr>
        <w:t>достоверной информации о качестве образовательных услуг</w:t>
      </w:r>
      <w:r>
        <w:rPr>
          <w:sz w:val="24"/>
          <w:szCs w:val="24"/>
        </w:rPr>
        <w:t>,</w:t>
      </w:r>
      <w:r w:rsidRPr="00DF669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3E74B7" w:rsidRPr="00DF669A" w:rsidRDefault="003E74B7" w:rsidP="003E74B7">
      <w:pPr>
        <w:tabs>
          <w:tab w:val="left" w:pos="1190"/>
        </w:tabs>
        <w:ind w:left="416" w:right="7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DF669A">
        <w:rPr>
          <w:sz w:val="24"/>
          <w:szCs w:val="24"/>
        </w:rPr>
        <w:t>предоставляемых в ДОУ.</w:t>
      </w:r>
    </w:p>
    <w:p w:rsidR="00D436FF" w:rsidRDefault="00D436FF"/>
    <w:sectPr w:rsidR="00D43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2673"/>
    <w:multiLevelType w:val="hybridMultilevel"/>
    <w:tmpl w:val="73482142"/>
    <w:lvl w:ilvl="0" w:tplc="62A828FC">
      <w:numFmt w:val="bullet"/>
      <w:lvlText w:val="•"/>
      <w:lvlJc w:val="left"/>
      <w:pPr>
        <w:ind w:left="839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F7E19B6">
      <w:numFmt w:val="bullet"/>
      <w:lvlText w:val="•"/>
      <w:lvlJc w:val="left"/>
      <w:pPr>
        <w:ind w:left="1850" w:hanging="298"/>
      </w:pPr>
      <w:rPr>
        <w:rFonts w:hint="default"/>
        <w:lang w:val="ru-RU" w:eastAsia="en-US" w:bidi="ar-SA"/>
      </w:rPr>
    </w:lvl>
    <w:lvl w:ilvl="2" w:tplc="DC50AD50">
      <w:numFmt w:val="bullet"/>
      <w:lvlText w:val="•"/>
      <w:lvlJc w:val="left"/>
      <w:pPr>
        <w:ind w:left="2860" w:hanging="298"/>
      </w:pPr>
      <w:rPr>
        <w:rFonts w:hint="default"/>
        <w:lang w:val="ru-RU" w:eastAsia="en-US" w:bidi="ar-SA"/>
      </w:rPr>
    </w:lvl>
    <w:lvl w:ilvl="3" w:tplc="51105208">
      <w:numFmt w:val="bullet"/>
      <w:lvlText w:val="•"/>
      <w:lvlJc w:val="left"/>
      <w:pPr>
        <w:ind w:left="3871" w:hanging="298"/>
      </w:pPr>
      <w:rPr>
        <w:rFonts w:hint="default"/>
        <w:lang w:val="ru-RU" w:eastAsia="en-US" w:bidi="ar-SA"/>
      </w:rPr>
    </w:lvl>
    <w:lvl w:ilvl="4" w:tplc="793A07C0">
      <w:numFmt w:val="bullet"/>
      <w:lvlText w:val="•"/>
      <w:lvlJc w:val="left"/>
      <w:pPr>
        <w:ind w:left="4881" w:hanging="298"/>
      </w:pPr>
      <w:rPr>
        <w:rFonts w:hint="default"/>
        <w:lang w:val="ru-RU" w:eastAsia="en-US" w:bidi="ar-SA"/>
      </w:rPr>
    </w:lvl>
    <w:lvl w:ilvl="5" w:tplc="B7B04D70">
      <w:numFmt w:val="bullet"/>
      <w:lvlText w:val="•"/>
      <w:lvlJc w:val="left"/>
      <w:pPr>
        <w:ind w:left="5892" w:hanging="298"/>
      </w:pPr>
      <w:rPr>
        <w:rFonts w:hint="default"/>
        <w:lang w:val="ru-RU" w:eastAsia="en-US" w:bidi="ar-SA"/>
      </w:rPr>
    </w:lvl>
    <w:lvl w:ilvl="6" w:tplc="48E85B66">
      <w:numFmt w:val="bullet"/>
      <w:lvlText w:val="•"/>
      <w:lvlJc w:val="left"/>
      <w:pPr>
        <w:ind w:left="6902" w:hanging="298"/>
      </w:pPr>
      <w:rPr>
        <w:rFonts w:hint="default"/>
        <w:lang w:val="ru-RU" w:eastAsia="en-US" w:bidi="ar-SA"/>
      </w:rPr>
    </w:lvl>
    <w:lvl w:ilvl="7" w:tplc="E04C85CE">
      <w:numFmt w:val="bullet"/>
      <w:lvlText w:val="•"/>
      <w:lvlJc w:val="left"/>
      <w:pPr>
        <w:ind w:left="7912" w:hanging="298"/>
      </w:pPr>
      <w:rPr>
        <w:rFonts w:hint="default"/>
        <w:lang w:val="ru-RU" w:eastAsia="en-US" w:bidi="ar-SA"/>
      </w:rPr>
    </w:lvl>
    <w:lvl w:ilvl="8" w:tplc="A6E29A28">
      <w:numFmt w:val="bullet"/>
      <w:lvlText w:val="•"/>
      <w:lvlJc w:val="left"/>
      <w:pPr>
        <w:ind w:left="8923" w:hanging="298"/>
      </w:pPr>
      <w:rPr>
        <w:rFonts w:hint="default"/>
        <w:lang w:val="ru-RU" w:eastAsia="en-US" w:bidi="ar-SA"/>
      </w:rPr>
    </w:lvl>
  </w:abstractNum>
  <w:abstractNum w:abstractNumId="1">
    <w:nsid w:val="0EDA7E85"/>
    <w:multiLevelType w:val="multilevel"/>
    <w:tmpl w:val="0AC6C1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7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7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52" w:hanging="1800"/>
      </w:pPr>
      <w:rPr>
        <w:rFonts w:hint="default"/>
      </w:rPr>
    </w:lvl>
  </w:abstractNum>
  <w:abstractNum w:abstractNumId="2">
    <w:nsid w:val="2EBC2B3A"/>
    <w:multiLevelType w:val="hybridMultilevel"/>
    <w:tmpl w:val="F12CB686"/>
    <w:lvl w:ilvl="0" w:tplc="E946C5BA">
      <w:numFmt w:val="bullet"/>
      <w:lvlText w:val="-"/>
      <w:lvlJc w:val="left"/>
      <w:pPr>
        <w:ind w:left="9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6C0F7C">
      <w:numFmt w:val="bullet"/>
      <w:lvlText w:val="•"/>
      <w:lvlJc w:val="left"/>
      <w:pPr>
        <w:ind w:left="1940" w:hanging="164"/>
      </w:pPr>
      <w:rPr>
        <w:rFonts w:hint="default"/>
        <w:lang w:val="ru-RU" w:eastAsia="en-US" w:bidi="ar-SA"/>
      </w:rPr>
    </w:lvl>
    <w:lvl w:ilvl="2" w:tplc="6226A7A2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3" w:tplc="6B484A08">
      <w:numFmt w:val="bullet"/>
      <w:lvlText w:val="•"/>
      <w:lvlJc w:val="left"/>
      <w:pPr>
        <w:ind w:left="3941" w:hanging="164"/>
      </w:pPr>
      <w:rPr>
        <w:rFonts w:hint="default"/>
        <w:lang w:val="ru-RU" w:eastAsia="en-US" w:bidi="ar-SA"/>
      </w:rPr>
    </w:lvl>
    <w:lvl w:ilvl="4" w:tplc="8AEE4572">
      <w:numFmt w:val="bullet"/>
      <w:lvlText w:val="•"/>
      <w:lvlJc w:val="left"/>
      <w:pPr>
        <w:ind w:left="4941" w:hanging="164"/>
      </w:pPr>
      <w:rPr>
        <w:rFonts w:hint="default"/>
        <w:lang w:val="ru-RU" w:eastAsia="en-US" w:bidi="ar-SA"/>
      </w:rPr>
    </w:lvl>
    <w:lvl w:ilvl="5" w:tplc="AA588748">
      <w:numFmt w:val="bullet"/>
      <w:lvlText w:val="•"/>
      <w:lvlJc w:val="left"/>
      <w:pPr>
        <w:ind w:left="5942" w:hanging="164"/>
      </w:pPr>
      <w:rPr>
        <w:rFonts w:hint="default"/>
        <w:lang w:val="ru-RU" w:eastAsia="en-US" w:bidi="ar-SA"/>
      </w:rPr>
    </w:lvl>
    <w:lvl w:ilvl="6" w:tplc="4CE68782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7" w:tplc="020CE018">
      <w:numFmt w:val="bullet"/>
      <w:lvlText w:val="•"/>
      <w:lvlJc w:val="left"/>
      <w:pPr>
        <w:ind w:left="7942" w:hanging="164"/>
      </w:pPr>
      <w:rPr>
        <w:rFonts w:hint="default"/>
        <w:lang w:val="ru-RU" w:eastAsia="en-US" w:bidi="ar-SA"/>
      </w:rPr>
    </w:lvl>
    <w:lvl w:ilvl="8" w:tplc="90F0CB3A">
      <w:numFmt w:val="bullet"/>
      <w:lvlText w:val="•"/>
      <w:lvlJc w:val="left"/>
      <w:pPr>
        <w:ind w:left="8943" w:hanging="164"/>
      </w:pPr>
      <w:rPr>
        <w:rFonts w:hint="default"/>
        <w:lang w:val="ru-RU" w:eastAsia="en-US" w:bidi="ar-SA"/>
      </w:rPr>
    </w:lvl>
  </w:abstractNum>
  <w:abstractNum w:abstractNumId="3">
    <w:nsid w:val="3D867E99"/>
    <w:multiLevelType w:val="hybridMultilevel"/>
    <w:tmpl w:val="291430EE"/>
    <w:lvl w:ilvl="0" w:tplc="7292EE52">
      <w:numFmt w:val="bullet"/>
      <w:lvlText w:val="-"/>
      <w:lvlJc w:val="left"/>
      <w:pPr>
        <w:ind w:left="839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FEEA2E">
      <w:numFmt w:val="bullet"/>
      <w:lvlText w:val="•"/>
      <w:lvlJc w:val="left"/>
      <w:pPr>
        <w:ind w:left="1850" w:hanging="168"/>
      </w:pPr>
      <w:rPr>
        <w:rFonts w:hint="default"/>
        <w:lang w:val="ru-RU" w:eastAsia="en-US" w:bidi="ar-SA"/>
      </w:rPr>
    </w:lvl>
    <w:lvl w:ilvl="2" w:tplc="84763622">
      <w:numFmt w:val="bullet"/>
      <w:lvlText w:val="•"/>
      <w:lvlJc w:val="left"/>
      <w:pPr>
        <w:ind w:left="2860" w:hanging="168"/>
      </w:pPr>
      <w:rPr>
        <w:rFonts w:hint="default"/>
        <w:lang w:val="ru-RU" w:eastAsia="en-US" w:bidi="ar-SA"/>
      </w:rPr>
    </w:lvl>
    <w:lvl w:ilvl="3" w:tplc="2EA4AFFC">
      <w:numFmt w:val="bullet"/>
      <w:lvlText w:val="•"/>
      <w:lvlJc w:val="left"/>
      <w:pPr>
        <w:ind w:left="3871" w:hanging="168"/>
      </w:pPr>
      <w:rPr>
        <w:rFonts w:hint="default"/>
        <w:lang w:val="ru-RU" w:eastAsia="en-US" w:bidi="ar-SA"/>
      </w:rPr>
    </w:lvl>
    <w:lvl w:ilvl="4" w:tplc="012A2460">
      <w:numFmt w:val="bullet"/>
      <w:lvlText w:val="•"/>
      <w:lvlJc w:val="left"/>
      <w:pPr>
        <w:ind w:left="4881" w:hanging="168"/>
      </w:pPr>
      <w:rPr>
        <w:rFonts w:hint="default"/>
        <w:lang w:val="ru-RU" w:eastAsia="en-US" w:bidi="ar-SA"/>
      </w:rPr>
    </w:lvl>
    <w:lvl w:ilvl="5" w:tplc="F372EB50">
      <w:numFmt w:val="bullet"/>
      <w:lvlText w:val="•"/>
      <w:lvlJc w:val="left"/>
      <w:pPr>
        <w:ind w:left="5892" w:hanging="168"/>
      </w:pPr>
      <w:rPr>
        <w:rFonts w:hint="default"/>
        <w:lang w:val="ru-RU" w:eastAsia="en-US" w:bidi="ar-SA"/>
      </w:rPr>
    </w:lvl>
    <w:lvl w:ilvl="6" w:tplc="F676A360">
      <w:numFmt w:val="bullet"/>
      <w:lvlText w:val="•"/>
      <w:lvlJc w:val="left"/>
      <w:pPr>
        <w:ind w:left="6902" w:hanging="168"/>
      </w:pPr>
      <w:rPr>
        <w:rFonts w:hint="default"/>
        <w:lang w:val="ru-RU" w:eastAsia="en-US" w:bidi="ar-SA"/>
      </w:rPr>
    </w:lvl>
    <w:lvl w:ilvl="7" w:tplc="38D0CABC">
      <w:numFmt w:val="bullet"/>
      <w:lvlText w:val="•"/>
      <w:lvlJc w:val="left"/>
      <w:pPr>
        <w:ind w:left="7912" w:hanging="168"/>
      </w:pPr>
      <w:rPr>
        <w:rFonts w:hint="default"/>
        <w:lang w:val="ru-RU" w:eastAsia="en-US" w:bidi="ar-SA"/>
      </w:rPr>
    </w:lvl>
    <w:lvl w:ilvl="8" w:tplc="2BC80FEA">
      <w:numFmt w:val="bullet"/>
      <w:lvlText w:val="•"/>
      <w:lvlJc w:val="left"/>
      <w:pPr>
        <w:ind w:left="8923" w:hanging="168"/>
      </w:pPr>
      <w:rPr>
        <w:rFonts w:hint="default"/>
        <w:lang w:val="ru-RU" w:eastAsia="en-US" w:bidi="ar-SA"/>
      </w:rPr>
    </w:lvl>
  </w:abstractNum>
  <w:abstractNum w:abstractNumId="4">
    <w:nsid w:val="3F9F6B5C"/>
    <w:multiLevelType w:val="multilevel"/>
    <w:tmpl w:val="9FAAC46C"/>
    <w:lvl w:ilvl="0">
      <w:start w:val="1"/>
      <w:numFmt w:val="decimal"/>
      <w:lvlText w:val="%1."/>
      <w:lvlJc w:val="left"/>
      <w:pPr>
        <w:ind w:left="978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9" w:hanging="720"/>
        <w:jc w:val="right"/>
      </w:pPr>
      <w:rPr>
        <w:rFonts w:ascii="Times New Roman" w:eastAsia="Times New Roman" w:hAnsi="Times New Roman" w:cs="Times New Roman" w:hint="default"/>
        <w:b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7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4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720"/>
      </w:pPr>
      <w:rPr>
        <w:rFonts w:hint="default"/>
        <w:lang w:val="ru-RU" w:eastAsia="en-US" w:bidi="ar-SA"/>
      </w:rPr>
    </w:lvl>
  </w:abstractNum>
  <w:abstractNum w:abstractNumId="5">
    <w:nsid w:val="51BF56C5"/>
    <w:multiLevelType w:val="hybridMultilevel"/>
    <w:tmpl w:val="2B524556"/>
    <w:lvl w:ilvl="0" w:tplc="5A2246A2">
      <w:numFmt w:val="bullet"/>
      <w:lvlText w:val="-"/>
      <w:lvlJc w:val="left"/>
      <w:pPr>
        <w:ind w:left="8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2AB8A4">
      <w:numFmt w:val="bullet"/>
      <w:lvlText w:val="•"/>
      <w:lvlJc w:val="left"/>
      <w:pPr>
        <w:ind w:left="1850" w:hanging="164"/>
      </w:pPr>
      <w:rPr>
        <w:rFonts w:hint="default"/>
        <w:lang w:val="ru-RU" w:eastAsia="en-US" w:bidi="ar-SA"/>
      </w:rPr>
    </w:lvl>
    <w:lvl w:ilvl="2" w:tplc="D9B6B1B0">
      <w:numFmt w:val="bullet"/>
      <w:lvlText w:val="•"/>
      <w:lvlJc w:val="left"/>
      <w:pPr>
        <w:ind w:left="2860" w:hanging="164"/>
      </w:pPr>
      <w:rPr>
        <w:rFonts w:hint="default"/>
        <w:lang w:val="ru-RU" w:eastAsia="en-US" w:bidi="ar-SA"/>
      </w:rPr>
    </w:lvl>
    <w:lvl w:ilvl="3" w:tplc="1AFCB978">
      <w:numFmt w:val="bullet"/>
      <w:lvlText w:val="•"/>
      <w:lvlJc w:val="left"/>
      <w:pPr>
        <w:ind w:left="3871" w:hanging="164"/>
      </w:pPr>
      <w:rPr>
        <w:rFonts w:hint="default"/>
        <w:lang w:val="ru-RU" w:eastAsia="en-US" w:bidi="ar-SA"/>
      </w:rPr>
    </w:lvl>
    <w:lvl w:ilvl="4" w:tplc="A0FA1C8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5" w:tplc="FBD0F748">
      <w:numFmt w:val="bullet"/>
      <w:lvlText w:val="•"/>
      <w:lvlJc w:val="left"/>
      <w:pPr>
        <w:ind w:left="5892" w:hanging="164"/>
      </w:pPr>
      <w:rPr>
        <w:rFonts w:hint="default"/>
        <w:lang w:val="ru-RU" w:eastAsia="en-US" w:bidi="ar-SA"/>
      </w:rPr>
    </w:lvl>
    <w:lvl w:ilvl="6" w:tplc="3F4228CE">
      <w:numFmt w:val="bullet"/>
      <w:lvlText w:val="•"/>
      <w:lvlJc w:val="left"/>
      <w:pPr>
        <w:ind w:left="6902" w:hanging="164"/>
      </w:pPr>
      <w:rPr>
        <w:rFonts w:hint="default"/>
        <w:lang w:val="ru-RU" w:eastAsia="en-US" w:bidi="ar-SA"/>
      </w:rPr>
    </w:lvl>
    <w:lvl w:ilvl="7" w:tplc="AD3EC134">
      <w:numFmt w:val="bullet"/>
      <w:lvlText w:val="•"/>
      <w:lvlJc w:val="left"/>
      <w:pPr>
        <w:ind w:left="7912" w:hanging="164"/>
      </w:pPr>
      <w:rPr>
        <w:rFonts w:hint="default"/>
        <w:lang w:val="ru-RU" w:eastAsia="en-US" w:bidi="ar-SA"/>
      </w:rPr>
    </w:lvl>
    <w:lvl w:ilvl="8" w:tplc="7E4E1BB2">
      <w:numFmt w:val="bullet"/>
      <w:lvlText w:val="•"/>
      <w:lvlJc w:val="left"/>
      <w:pPr>
        <w:ind w:left="8923" w:hanging="164"/>
      </w:pPr>
      <w:rPr>
        <w:rFonts w:hint="default"/>
        <w:lang w:val="ru-RU" w:eastAsia="en-US" w:bidi="ar-SA"/>
      </w:rPr>
    </w:lvl>
  </w:abstractNum>
  <w:abstractNum w:abstractNumId="6">
    <w:nsid w:val="55FB4993"/>
    <w:multiLevelType w:val="multilevel"/>
    <w:tmpl w:val="5EDEC974"/>
    <w:lvl w:ilvl="0">
      <w:start w:val="5"/>
      <w:numFmt w:val="decimal"/>
      <w:lvlText w:val="%1"/>
      <w:lvlJc w:val="left"/>
      <w:pPr>
        <w:ind w:left="839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39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86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3" w:hanging="423"/>
      </w:pPr>
      <w:rPr>
        <w:rFonts w:hint="default"/>
        <w:lang w:val="ru-RU" w:eastAsia="en-US" w:bidi="ar-SA"/>
      </w:rPr>
    </w:lvl>
  </w:abstractNum>
  <w:abstractNum w:abstractNumId="7">
    <w:nsid w:val="5BB740C3"/>
    <w:multiLevelType w:val="multilevel"/>
    <w:tmpl w:val="10A6FC7A"/>
    <w:lvl w:ilvl="0">
      <w:start w:val="2"/>
      <w:numFmt w:val="decimal"/>
      <w:lvlText w:val="%1"/>
      <w:lvlJc w:val="left"/>
      <w:pPr>
        <w:ind w:left="839" w:hanging="51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39" w:hanging="514"/>
        <w:jc w:val="right"/>
      </w:pPr>
      <w:rPr>
        <w:rFonts w:ascii="Times New Roman" w:eastAsia="Times New Roman" w:hAnsi="Times New Roman" w:cs="Times New Roman" w:hint="default"/>
        <w:b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0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1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2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3" w:hanging="514"/>
      </w:pPr>
      <w:rPr>
        <w:rFonts w:hint="default"/>
        <w:lang w:val="ru-RU" w:eastAsia="en-US" w:bidi="ar-SA"/>
      </w:rPr>
    </w:lvl>
  </w:abstractNum>
  <w:abstractNum w:abstractNumId="8">
    <w:nsid w:val="5F8F3E5B"/>
    <w:multiLevelType w:val="hybridMultilevel"/>
    <w:tmpl w:val="D85A6E46"/>
    <w:lvl w:ilvl="0" w:tplc="D4900F88">
      <w:numFmt w:val="bullet"/>
      <w:lvlText w:val="-"/>
      <w:lvlJc w:val="left"/>
      <w:pPr>
        <w:ind w:left="839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EC8222">
      <w:numFmt w:val="bullet"/>
      <w:lvlText w:val="•"/>
      <w:lvlJc w:val="left"/>
      <w:pPr>
        <w:ind w:left="1850" w:hanging="274"/>
      </w:pPr>
      <w:rPr>
        <w:rFonts w:hint="default"/>
        <w:lang w:val="ru-RU" w:eastAsia="en-US" w:bidi="ar-SA"/>
      </w:rPr>
    </w:lvl>
    <w:lvl w:ilvl="2" w:tplc="EE1EA324">
      <w:numFmt w:val="bullet"/>
      <w:lvlText w:val="•"/>
      <w:lvlJc w:val="left"/>
      <w:pPr>
        <w:ind w:left="2860" w:hanging="274"/>
      </w:pPr>
      <w:rPr>
        <w:rFonts w:hint="default"/>
        <w:lang w:val="ru-RU" w:eastAsia="en-US" w:bidi="ar-SA"/>
      </w:rPr>
    </w:lvl>
    <w:lvl w:ilvl="3" w:tplc="47CAA55C">
      <w:numFmt w:val="bullet"/>
      <w:lvlText w:val="•"/>
      <w:lvlJc w:val="left"/>
      <w:pPr>
        <w:ind w:left="3871" w:hanging="274"/>
      </w:pPr>
      <w:rPr>
        <w:rFonts w:hint="default"/>
        <w:lang w:val="ru-RU" w:eastAsia="en-US" w:bidi="ar-SA"/>
      </w:rPr>
    </w:lvl>
    <w:lvl w:ilvl="4" w:tplc="315ABC94">
      <w:numFmt w:val="bullet"/>
      <w:lvlText w:val="•"/>
      <w:lvlJc w:val="left"/>
      <w:pPr>
        <w:ind w:left="4881" w:hanging="274"/>
      </w:pPr>
      <w:rPr>
        <w:rFonts w:hint="default"/>
        <w:lang w:val="ru-RU" w:eastAsia="en-US" w:bidi="ar-SA"/>
      </w:rPr>
    </w:lvl>
    <w:lvl w:ilvl="5" w:tplc="0AE2C54C">
      <w:numFmt w:val="bullet"/>
      <w:lvlText w:val="•"/>
      <w:lvlJc w:val="left"/>
      <w:pPr>
        <w:ind w:left="5892" w:hanging="274"/>
      </w:pPr>
      <w:rPr>
        <w:rFonts w:hint="default"/>
        <w:lang w:val="ru-RU" w:eastAsia="en-US" w:bidi="ar-SA"/>
      </w:rPr>
    </w:lvl>
    <w:lvl w:ilvl="6" w:tplc="983E10EA">
      <w:numFmt w:val="bullet"/>
      <w:lvlText w:val="•"/>
      <w:lvlJc w:val="left"/>
      <w:pPr>
        <w:ind w:left="6902" w:hanging="274"/>
      </w:pPr>
      <w:rPr>
        <w:rFonts w:hint="default"/>
        <w:lang w:val="ru-RU" w:eastAsia="en-US" w:bidi="ar-SA"/>
      </w:rPr>
    </w:lvl>
    <w:lvl w:ilvl="7" w:tplc="5DDE8A8E">
      <w:numFmt w:val="bullet"/>
      <w:lvlText w:val="•"/>
      <w:lvlJc w:val="left"/>
      <w:pPr>
        <w:ind w:left="7912" w:hanging="274"/>
      </w:pPr>
      <w:rPr>
        <w:rFonts w:hint="default"/>
        <w:lang w:val="ru-RU" w:eastAsia="en-US" w:bidi="ar-SA"/>
      </w:rPr>
    </w:lvl>
    <w:lvl w:ilvl="8" w:tplc="FA3E9FBC">
      <w:numFmt w:val="bullet"/>
      <w:lvlText w:val="•"/>
      <w:lvlJc w:val="left"/>
      <w:pPr>
        <w:ind w:left="8923" w:hanging="274"/>
      </w:pPr>
      <w:rPr>
        <w:rFonts w:hint="default"/>
        <w:lang w:val="ru-RU" w:eastAsia="en-US" w:bidi="ar-SA"/>
      </w:rPr>
    </w:lvl>
  </w:abstractNum>
  <w:abstractNum w:abstractNumId="9">
    <w:nsid w:val="689158D7"/>
    <w:multiLevelType w:val="hybridMultilevel"/>
    <w:tmpl w:val="A55AEE0A"/>
    <w:lvl w:ilvl="0" w:tplc="AEE2C916">
      <w:numFmt w:val="bullet"/>
      <w:lvlText w:val="-"/>
      <w:lvlJc w:val="left"/>
      <w:pPr>
        <w:ind w:left="8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7609F6">
      <w:numFmt w:val="bullet"/>
      <w:lvlText w:val="•"/>
      <w:lvlJc w:val="left"/>
      <w:pPr>
        <w:ind w:left="1850" w:hanging="164"/>
      </w:pPr>
      <w:rPr>
        <w:rFonts w:hint="default"/>
        <w:lang w:val="ru-RU" w:eastAsia="en-US" w:bidi="ar-SA"/>
      </w:rPr>
    </w:lvl>
    <w:lvl w:ilvl="2" w:tplc="86140F38">
      <w:numFmt w:val="bullet"/>
      <w:lvlText w:val="•"/>
      <w:lvlJc w:val="left"/>
      <w:pPr>
        <w:ind w:left="2860" w:hanging="164"/>
      </w:pPr>
      <w:rPr>
        <w:rFonts w:hint="default"/>
        <w:lang w:val="ru-RU" w:eastAsia="en-US" w:bidi="ar-SA"/>
      </w:rPr>
    </w:lvl>
    <w:lvl w:ilvl="3" w:tplc="2B6C11E6">
      <w:numFmt w:val="bullet"/>
      <w:lvlText w:val="•"/>
      <w:lvlJc w:val="left"/>
      <w:pPr>
        <w:ind w:left="3871" w:hanging="164"/>
      </w:pPr>
      <w:rPr>
        <w:rFonts w:hint="default"/>
        <w:lang w:val="ru-RU" w:eastAsia="en-US" w:bidi="ar-SA"/>
      </w:rPr>
    </w:lvl>
    <w:lvl w:ilvl="4" w:tplc="03FC2BE6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5" w:tplc="A1C6B946">
      <w:numFmt w:val="bullet"/>
      <w:lvlText w:val="•"/>
      <w:lvlJc w:val="left"/>
      <w:pPr>
        <w:ind w:left="5892" w:hanging="164"/>
      </w:pPr>
      <w:rPr>
        <w:rFonts w:hint="default"/>
        <w:lang w:val="ru-RU" w:eastAsia="en-US" w:bidi="ar-SA"/>
      </w:rPr>
    </w:lvl>
    <w:lvl w:ilvl="6" w:tplc="4E765F40">
      <w:numFmt w:val="bullet"/>
      <w:lvlText w:val="•"/>
      <w:lvlJc w:val="left"/>
      <w:pPr>
        <w:ind w:left="6902" w:hanging="164"/>
      </w:pPr>
      <w:rPr>
        <w:rFonts w:hint="default"/>
        <w:lang w:val="ru-RU" w:eastAsia="en-US" w:bidi="ar-SA"/>
      </w:rPr>
    </w:lvl>
    <w:lvl w:ilvl="7" w:tplc="9BF81034">
      <w:numFmt w:val="bullet"/>
      <w:lvlText w:val="•"/>
      <w:lvlJc w:val="left"/>
      <w:pPr>
        <w:ind w:left="7912" w:hanging="164"/>
      </w:pPr>
      <w:rPr>
        <w:rFonts w:hint="default"/>
        <w:lang w:val="ru-RU" w:eastAsia="en-US" w:bidi="ar-SA"/>
      </w:rPr>
    </w:lvl>
    <w:lvl w:ilvl="8" w:tplc="F9061020">
      <w:numFmt w:val="bullet"/>
      <w:lvlText w:val="•"/>
      <w:lvlJc w:val="left"/>
      <w:pPr>
        <w:ind w:left="8923" w:hanging="164"/>
      </w:pPr>
      <w:rPr>
        <w:rFonts w:hint="default"/>
        <w:lang w:val="ru-RU" w:eastAsia="en-US" w:bidi="ar-SA"/>
      </w:rPr>
    </w:lvl>
  </w:abstractNum>
  <w:abstractNum w:abstractNumId="10">
    <w:nsid w:val="7BF81FAE"/>
    <w:multiLevelType w:val="hybridMultilevel"/>
    <w:tmpl w:val="00620A0A"/>
    <w:lvl w:ilvl="0" w:tplc="6E14954E">
      <w:numFmt w:val="bullet"/>
      <w:lvlText w:val="-"/>
      <w:lvlJc w:val="left"/>
      <w:pPr>
        <w:ind w:left="1015" w:hanging="16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F7EF77A">
      <w:numFmt w:val="bullet"/>
      <w:lvlText w:val="•"/>
      <w:lvlJc w:val="left"/>
      <w:pPr>
        <w:ind w:left="1868" w:hanging="164"/>
      </w:pPr>
      <w:rPr>
        <w:rFonts w:hint="default"/>
        <w:lang w:val="ru-RU" w:eastAsia="en-US" w:bidi="ar-SA"/>
      </w:rPr>
    </w:lvl>
    <w:lvl w:ilvl="2" w:tplc="B67070A8">
      <w:numFmt w:val="bullet"/>
      <w:lvlText w:val="•"/>
      <w:lvlJc w:val="left"/>
      <w:pPr>
        <w:ind w:left="2876" w:hanging="164"/>
      </w:pPr>
      <w:rPr>
        <w:rFonts w:hint="default"/>
        <w:lang w:val="ru-RU" w:eastAsia="en-US" w:bidi="ar-SA"/>
      </w:rPr>
    </w:lvl>
    <w:lvl w:ilvl="3" w:tplc="5DE80634">
      <w:numFmt w:val="bullet"/>
      <w:lvlText w:val="•"/>
      <w:lvlJc w:val="left"/>
      <w:pPr>
        <w:ind w:left="3885" w:hanging="164"/>
      </w:pPr>
      <w:rPr>
        <w:rFonts w:hint="default"/>
        <w:lang w:val="ru-RU" w:eastAsia="en-US" w:bidi="ar-SA"/>
      </w:rPr>
    </w:lvl>
    <w:lvl w:ilvl="4" w:tplc="6742DE00">
      <w:numFmt w:val="bullet"/>
      <w:lvlText w:val="•"/>
      <w:lvlJc w:val="left"/>
      <w:pPr>
        <w:ind w:left="4893" w:hanging="164"/>
      </w:pPr>
      <w:rPr>
        <w:rFonts w:hint="default"/>
        <w:lang w:val="ru-RU" w:eastAsia="en-US" w:bidi="ar-SA"/>
      </w:rPr>
    </w:lvl>
    <w:lvl w:ilvl="5" w:tplc="1EC85BA4">
      <w:numFmt w:val="bullet"/>
      <w:lvlText w:val="•"/>
      <w:lvlJc w:val="left"/>
      <w:pPr>
        <w:ind w:left="5902" w:hanging="164"/>
      </w:pPr>
      <w:rPr>
        <w:rFonts w:hint="default"/>
        <w:lang w:val="ru-RU" w:eastAsia="en-US" w:bidi="ar-SA"/>
      </w:rPr>
    </w:lvl>
    <w:lvl w:ilvl="6" w:tplc="1D9C617E">
      <w:numFmt w:val="bullet"/>
      <w:lvlText w:val="•"/>
      <w:lvlJc w:val="left"/>
      <w:pPr>
        <w:ind w:left="6910" w:hanging="164"/>
      </w:pPr>
      <w:rPr>
        <w:rFonts w:hint="default"/>
        <w:lang w:val="ru-RU" w:eastAsia="en-US" w:bidi="ar-SA"/>
      </w:rPr>
    </w:lvl>
    <w:lvl w:ilvl="7" w:tplc="A5A2CBD0">
      <w:numFmt w:val="bullet"/>
      <w:lvlText w:val="•"/>
      <w:lvlJc w:val="left"/>
      <w:pPr>
        <w:ind w:left="7918" w:hanging="164"/>
      </w:pPr>
      <w:rPr>
        <w:rFonts w:hint="default"/>
        <w:lang w:val="ru-RU" w:eastAsia="en-US" w:bidi="ar-SA"/>
      </w:rPr>
    </w:lvl>
    <w:lvl w:ilvl="8" w:tplc="6E5C42CC">
      <w:numFmt w:val="bullet"/>
      <w:lvlText w:val="•"/>
      <w:lvlJc w:val="left"/>
      <w:pPr>
        <w:ind w:left="8927" w:hanging="164"/>
      </w:pPr>
      <w:rPr>
        <w:rFonts w:hint="default"/>
        <w:lang w:val="ru-RU" w:eastAsia="en-US" w:bidi="ar-SA"/>
      </w:rPr>
    </w:lvl>
  </w:abstractNum>
  <w:abstractNum w:abstractNumId="11">
    <w:nsid w:val="7C663706"/>
    <w:multiLevelType w:val="hybridMultilevel"/>
    <w:tmpl w:val="560468C2"/>
    <w:lvl w:ilvl="0" w:tplc="4B706F3A">
      <w:numFmt w:val="bullet"/>
      <w:lvlText w:val="-"/>
      <w:lvlJc w:val="left"/>
      <w:pPr>
        <w:ind w:left="9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5ABC0C">
      <w:numFmt w:val="bullet"/>
      <w:lvlText w:val="•"/>
      <w:lvlJc w:val="left"/>
      <w:pPr>
        <w:ind w:left="1940" w:hanging="164"/>
      </w:pPr>
      <w:rPr>
        <w:rFonts w:hint="default"/>
        <w:lang w:val="ru-RU" w:eastAsia="en-US" w:bidi="ar-SA"/>
      </w:rPr>
    </w:lvl>
    <w:lvl w:ilvl="2" w:tplc="B12A1B6C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3" w:tplc="79B8F458">
      <w:numFmt w:val="bullet"/>
      <w:lvlText w:val="•"/>
      <w:lvlJc w:val="left"/>
      <w:pPr>
        <w:ind w:left="3941" w:hanging="164"/>
      </w:pPr>
      <w:rPr>
        <w:rFonts w:hint="default"/>
        <w:lang w:val="ru-RU" w:eastAsia="en-US" w:bidi="ar-SA"/>
      </w:rPr>
    </w:lvl>
    <w:lvl w:ilvl="4" w:tplc="960CCBEA">
      <w:numFmt w:val="bullet"/>
      <w:lvlText w:val="•"/>
      <w:lvlJc w:val="left"/>
      <w:pPr>
        <w:ind w:left="4941" w:hanging="164"/>
      </w:pPr>
      <w:rPr>
        <w:rFonts w:hint="default"/>
        <w:lang w:val="ru-RU" w:eastAsia="en-US" w:bidi="ar-SA"/>
      </w:rPr>
    </w:lvl>
    <w:lvl w:ilvl="5" w:tplc="536A62FA">
      <w:numFmt w:val="bullet"/>
      <w:lvlText w:val="•"/>
      <w:lvlJc w:val="left"/>
      <w:pPr>
        <w:ind w:left="5942" w:hanging="164"/>
      </w:pPr>
      <w:rPr>
        <w:rFonts w:hint="default"/>
        <w:lang w:val="ru-RU" w:eastAsia="en-US" w:bidi="ar-SA"/>
      </w:rPr>
    </w:lvl>
    <w:lvl w:ilvl="6" w:tplc="9138AFD2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7" w:tplc="C1D6BF0E">
      <w:numFmt w:val="bullet"/>
      <w:lvlText w:val="•"/>
      <w:lvlJc w:val="left"/>
      <w:pPr>
        <w:ind w:left="7942" w:hanging="164"/>
      </w:pPr>
      <w:rPr>
        <w:rFonts w:hint="default"/>
        <w:lang w:val="ru-RU" w:eastAsia="en-US" w:bidi="ar-SA"/>
      </w:rPr>
    </w:lvl>
    <w:lvl w:ilvl="8" w:tplc="F4E22EB2">
      <w:numFmt w:val="bullet"/>
      <w:lvlText w:val="•"/>
      <w:lvlJc w:val="left"/>
      <w:pPr>
        <w:ind w:left="8943" w:hanging="164"/>
      </w:pPr>
      <w:rPr>
        <w:rFonts w:hint="default"/>
        <w:lang w:val="ru-RU" w:eastAsia="en-US" w:bidi="ar-SA"/>
      </w:rPr>
    </w:lvl>
  </w:abstractNum>
  <w:abstractNum w:abstractNumId="12">
    <w:nsid w:val="7CF472C5"/>
    <w:multiLevelType w:val="multilevel"/>
    <w:tmpl w:val="C088A722"/>
    <w:lvl w:ilvl="0">
      <w:start w:val="5"/>
      <w:numFmt w:val="decimal"/>
      <w:lvlText w:val="%1."/>
      <w:lvlJc w:val="left"/>
      <w:pPr>
        <w:ind w:left="839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9" w:hanging="423"/>
        <w:jc w:val="right"/>
      </w:pPr>
      <w:rPr>
        <w:rFonts w:ascii="Times New Roman" w:eastAsia="Times New Roman" w:hAnsi="Times New Roman" w:cs="Times New Roman" w:hint="default"/>
        <w:b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86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3" w:hanging="423"/>
      </w:pPr>
      <w:rPr>
        <w:rFonts w:hint="default"/>
        <w:lang w:val="ru-RU" w:eastAsia="en-US" w:bidi="ar-SA"/>
      </w:rPr>
    </w:lvl>
  </w:abstractNum>
  <w:abstractNum w:abstractNumId="13">
    <w:nsid w:val="7E6B1F02"/>
    <w:multiLevelType w:val="hybridMultilevel"/>
    <w:tmpl w:val="8624A898"/>
    <w:lvl w:ilvl="0" w:tplc="52281F82">
      <w:numFmt w:val="bullet"/>
      <w:lvlText w:val="-"/>
      <w:lvlJc w:val="left"/>
      <w:pPr>
        <w:ind w:left="8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DECFD94">
      <w:numFmt w:val="bullet"/>
      <w:lvlText w:val="•"/>
      <w:lvlJc w:val="left"/>
      <w:pPr>
        <w:ind w:left="1850" w:hanging="164"/>
      </w:pPr>
      <w:rPr>
        <w:rFonts w:hint="default"/>
        <w:lang w:val="ru-RU" w:eastAsia="en-US" w:bidi="ar-SA"/>
      </w:rPr>
    </w:lvl>
    <w:lvl w:ilvl="2" w:tplc="AF1AE49C">
      <w:numFmt w:val="bullet"/>
      <w:lvlText w:val="•"/>
      <w:lvlJc w:val="left"/>
      <w:pPr>
        <w:ind w:left="2860" w:hanging="164"/>
      </w:pPr>
      <w:rPr>
        <w:rFonts w:hint="default"/>
        <w:lang w:val="ru-RU" w:eastAsia="en-US" w:bidi="ar-SA"/>
      </w:rPr>
    </w:lvl>
    <w:lvl w:ilvl="3" w:tplc="DC72A44E">
      <w:numFmt w:val="bullet"/>
      <w:lvlText w:val="•"/>
      <w:lvlJc w:val="left"/>
      <w:pPr>
        <w:ind w:left="3871" w:hanging="164"/>
      </w:pPr>
      <w:rPr>
        <w:rFonts w:hint="default"/>
        <w:lang w:val="ru-RU" w:eastAsia="en-US" w:bidi="ar-SA"/>
      </w:rPr>
    </w:lvl>
    <w:lvl w:ilvl="4" w:tplc="B87A8EA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5" w:tplc="4A26138A">
      <w:numFmt w:val="bullet"/>
      <w:lvlText w:val="•"/>
      <w:lvlJc w:val="left"/>
      <w:pPr>
        <w:ind w:left="5892" w:hanging="164"/>
      </w:pPr>
      <w:rPr>
        <w:rFonts w:hint="default"/>
        <w:lang w:val="ru-RU" w:eastAsia="en-US" w:bidi="ar-SA"/>
      </w:rPr>
    </w:lvl>
    <w:lvl w:ilvl="6" w:tplc="1BC0D7F2">
      <w:numFmt w:val="bullet"/>
      <w:lvlText w:val="•"/>
      <w:lvlJc w:val="left"/>
      <w:pPr>
        <w:ind w:left="6902" w:hanging="164"/>
      </w:pPr>
      <w:rPr>
        <w:rFonts w:hint="default"/>
        <w:lang w:val="ru-RU" w:eastAsia="en-US" w:bidi="ar-SA"/>
      </w:rPr>
    </w:lvl>
    <w:lvl w:ilvl="7" w:tplc="F1E0BE66">
      <w:numFmt w:val="bullet"/>
      <w:lvlText w:val="•"/>
      <w:lvlJc w:val="left"/>
      <w:pPr>
        <w:ind w:left="7912" w:hanging="164"/>
      </w:pPr>
      <w:rPr>
        <w:rFonts w:hint="default"/>
        <w:lang w:val="ru-RU" w:eastAsia="en-US" w:bidi="ar-SA"/>
      </w:rPr>
    </w:lvl>
    <w:lvl w:ilvl="8" w:tplc="C286331A">
      <w:numFmt w:val="bullet"/>
      <w:lvlText w:val="•"/>
      <w:lvlJc w:val="left"/>
      <w:pPr>
        <w:ind w:left="8923" w:hanging="164"/>
      </w:pPr>
      <w:rPr>
        <w:rFonts w:hint="default"/>
        <w:lang w:val="ru-RU" w:eastAsia="en-US" w:bidi="ar-SA"/>
      </w:rPr>
    </w:lvl>
  </w:abstractNum>
  <w:abstractNum w:abstractNumId="14">
    <w:nsid w:val="7ED61F36"/>
    <w:multiLevelType w:val="hybridMultilevel"/>
    <w:tmpl w:val="401CD198"/>
    <w:lvl w:ilvl="0" w:tplc="2FFC5044">
      <w:numFmt w:val="bullet"/>
      <w:lvlText w:val="•"/>
      <w:lvlJc w:val="left"/>
      <w:pPr>
        <w:ind w:left="83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5E9782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00E6DFA8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BF441F2A">
      <w:numFmt w:val="bullet"/>
      <w:lvlText w:val="•"/>
      <w:lvlJc w:val="left"/>
      <w:pPr>
        <w:ind w:left="3871" w:hanging="360"/>
      </w:pPr>
      <w:rPr>
        <w:rFonts w:hint="default"/>
        <w:lang w:val="ru-RU" w:eastAsia="en-US" w:bidi="ar-SA"/>
      </w:rPr>
    </w:lvl>
    <w:lvl w:ilvl="4" w:tplc="0624D550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5" w:tplc="FA845D2E">
      <w:numFmt w:val="bullet"/>
      <w:lvlText w:val="•"/>
      <w:lvlJc w:val="left"/>
      <w:pPr>
        <w:ind w:left="5892" w:hanging="360"/>
      </w:pPr>
      <w:rPr>
        <w:rFonts w:hint="default"/>
        <w:lang w:val="ru-RU" w:eastAsia="en-US" w:bidi="ar-SA"/>
      </w:rPr>
    </w:lvl>
    <w:lvl w:ilvl="6" w:tplc="27F690F6">
      <w:numFmt w:val="bullet"/>
      <w:lvlText w:val="•"/>
      <w:lvlJc w:val="left"/>
      <w:pPr>
        <w:ind w:left="6902" w:hanging="360"/>
      </w:pPr>
      <w:rPr>
        <w:rFonts w:hint="default"/>
        <w:lang w:val="ru-RU" w:eastAsia="en-US" w:bidi="ar-SA"/>
      </w:rPr>
    </w:lvl>
    <w:lvl w:ilvl="7" w:tplc="CEDC79F8"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8" w:tplc="89341024">
      <w:numFmt w:val="bullet"/>
      <w:lvlText w:val="•"/>
      <w:lvlJc w:val="left"/>
      <w:pPr>
        <w:ind w:left="8923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5"/>
  </w:num>
  <w:num w:numId="5">
    <w:abstractNumId w:val="10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7"/>
  </w:num>
  <w:num w:numId="11">
    <w:abstractNumId w:val="8"/>
  </w:num>
  <w:num w:numId="12">
    <w:abstractNumId w:val="3"/>
  </w:num>
  <w:num w:numId="13">
    <w:abstractNumId w:val="0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9CA"/>
    <w:rsid w:val="003E74B7"/>
    <w:rsid w:val="004F07A8"/>
    <w:rsid w:val="00502E47"/>
    <w:rsid w:val="008279CA"/>
    <w:rsid w:val="00A95F97"/>
    <w:rsid w:val="00D4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E74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F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F97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3E74B7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3E74B7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E74B7"/>
    <w:pPr>
      <w:ind w:right="688"/>
      <w:jc w:val="center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3E74B7"/>
    <w:pPr>
      <w:ind w:left="839"/>
      <w:outlineLvl w:val="2"/>
    </w:pPr>
    <w:rPr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3E74B7"/>
    <w:pPr>
      <w:ind w:left="839" w:hanging="144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E74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F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F97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3E74B7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3E74B7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E74B7"/>
    <w:pPr>
      <w:ind w:right="688"/>
      <w:jc w:val="center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3E74B7"/>
    <w:pPr>
      <w:ind w:left="839"/>
      <w:outlineLvl w:val="2"/>
    </w:pPr>
    <w:rPr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3E74B7"/>
    <w:pPr>
      <w:ind w:left="839" w:hanging="144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2096</Words>
  <Characters>11951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2023-10-25T13:18:00Z</dcterms:created>
  <dcterms:modified xsi:type="dcterms:W3CDTF">2023-10-25T13:18:00Z</dcterms:modified>
</cp:coreProperties>
</file>